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B40" w:rsidRPr="006A7B40" w:rsidRDefault="006A7B40" w:rsidP="006A7B40">
      <w:pPr>
        <w:widowControl/>
        <w:spacing w:before="100" w:beforeAutospacing="1" w:after="100" w:afterAutospacing="1"/>
        <w:jc w:val="center"/>
        <w:rPr>
          <w:rFonts w:ascii="宋体" w:eastAsia="宋体" w:hAnsi="宋体" w:cs="宋体" w:hint="eastAsia"/>
          <w:color w:val="000000"/>
          <w:kern w:val="0"/>
          <w:sz w:val="24"/>
          <w:szCs w:val="24"/>
        </w:rPr>
      </w:pPr>
      <w:bookmarkStart w:id="0" w:name="OLE_LINK12"/>
      <w:bookmarkStart w:id="1" w:name="OLE_LINK13"/>
      <w:bookmarkStart w:id="2" w:name="_GoBack"/>
      <w:r w:rsidRPr="006A7B40">
        <w:rPr>
          <w:rFonts w:ascii="Stencil" w:eastAsia="宋体" w:hAnsi="Stencil" w:cs="宋体"/>
          <w:color w:val="C00000"/>
          <w:kern w:val="0"/>
          <w:sz w:val="28"/>
          <w:szCs w:val="28"/>
        </w:rPr>
        <w:t>KING FAHD UNIVERSITY OF PETROLEUM &amp; MINERALS (KFUPM)</w:t>
      </w:r>
    </w:p>
    <w:p w:rsidR="006A7B40" w:rsidRPr="006A7B40" w:rsidRDefault="006A7B40" w:rsidP="006A7B40">
      <w:pPr>
        <w:widowControl/>
        <w:spacing w:before="100" w:beforeAutospacing="1" w:after="100" w:afterAutospacing="1"/>
        <w:jc w:val="center"/>
        <w:rPr>
          <w:rFonts w:ascii="宋体" w:eastAsia="宋体" w:hAnsi="宋体" w:cs="宋体"/>
          <w:color w:val="000000"/>
          <w:kern w:val="0"/>
          <w:sz w:val="24"/>
          <w:szCs w:val="24"/>
        </w:rPr>
      </w:pPr>
      <w:r w:rsidRPr="006A7B40">
        <w:rPr>
          <w:rFonts w:ascii="Stencil" w:eastAsia="宋体" w:hAnsi="Stencil" w:cs="宋体"/>
          <w:color w:val="C00000"/>
          <w:kern w:val="0"/>
          <w:sz w:val="28"/>
          <w:szCs w:val="28"/>
        </w:rPr>
        <w:t>DEANSHIP OF GRADUATE STUDIES</w:t>
      </w:r>
      <w:r w:rsidRPr="006A7B40">
        <w:rPr>
          <w:rFonts w:ascii="Stencil" w:eastAsia="宋体" w:hAnsi="Stencil" w:cs="宋体"/>
          <w:color w:val="1F497D"/>
          <w:kern w:val="0"/>
          <w:sz w:val="28"/>
          <w:szCs w:val="28"/>
        </w:rPr>
        <w:t xml:space="preserve"> </w:t>
      </w:r>
      <w:bookmarkEnd w:id="0"/>
      <w:bookmarkEnd w:id="1"/>
      <w:r w:rsidRPr="006A7B40">
        <w:rPr>
          <w:rFonts w:ascii="宋体" w:eastAsia="宋体" w:hAnsi="宋体" w:cs="宋体"/>
          <w:noProof/>
          <w:color w:val="1F497D"/>
          <w:kern w:val="0"/>
          <w:sz w:val="24"/>
          <w:szCs w:val="24"/>
        </w:rPr>
        <w:drawing>
          <wp:inline distT="0" distB="0" distL="0" distR="0" wp14:anchorId="1FB2E49B" wp14:editId="2CF8C4DC">
            <wp:extent cx="190500" cy="190500"/>
            <wp:effectExtent l="0" t="0" r="0" b="0"/>
            <wp:docPr id="1" name="Picture 8" descr="Description: cid:image001.jpg@01CD9351.D602E38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id:image001.jpg@01CD9351.D602E3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7B40">
        <w:rPr>
          <w:rFonts w:ascii="宋体" w:eastAsia="宋体" w:hAnsi="宋体" w:cs="宋体"/>
          <w:noProof/>
          <w:color w:val="1F497D"/>
          <w:kern w:val="0"/>
          <w:sz w:val="24"/>
          <w:szCs w:val="24"/>
        </w:rPr>
        <w:drawing>
          <wp:inline distT="0" distB="0" distL="0" distR="0" wp14:anchorId="5EA4E863" wp14:editId="77740E34">
            <wp:extent cx="182880" cy="182880"/>
            <wp:effectExtent l="0" t="0" r="7620" b="7620"/>
            <wp:docPr id="2" name="Picture 7" descr="Description: cid:image002.jpg@01CD9351.D602E38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id:image002.jpg@01CD9351.D602E3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6A7B40" w:rsidRPr="006A7B40" w:rsidRDefault="006A7B40" w:rsidP="006A7B40">
      <w:pPr>
        <w:widowControl/>
        <w:spacing w:before="100" w:beforeAutospacing="1" w:after="100" w:afterAutospacing="1"/>
        <w:jc w:val="center"/>
        <w:rPr>
          <w:rFonts w:ascii="宋体" w:eastAsia="宋体" w:hAnsi="宋体" w:cs="宋体"/>
          <w:color w:val="000000"/>
          <w:kern w:val="0"/>
          <w:sz w:val="24"/>
          <w:szCs w:val="24"/>
        </w:rPr>
      </w:pPr>
      <w:bookmarkStart w:id="3" w:name="OLE_LINK14"/>
      <w:bookmarkStart w:id="4" w:name="OLE_LINK15"/>
      <w:r w:rsidRPr="006A7B40">
        <w:rPr>
          <w:rFonts w:ascii="Stencil" w:eastAsia="宋体" w:hAnsi="Stencil" w:cs="宋体"/>
          <w:color w:val="C00000"/>
          <w:kern w:val="0"/>
          <w:sz w:val="28"/>
          <w:szCs w:val="28"/>
        </w:rPr>
        <w:t>Dhahran, Saudi Arabia</w:t>
      </w:r>
      <w:bookmarkEnd w:id="3"/>
      <w:bookmarkEnd w:id="4"/>
    </w:p>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bookmarkStart w:id="5" w:name="OLE_LINK7"/>
      <w:bookmarkStart w:id="6" w:name="OLE_LINK8"/>
      <w:bookmarkStart w:id="7" w:name="OLE_LINK4"/>
      <w:bookmarkStart w:id="8" w:name="OLE_LINK5"/>
      <w:bookmarkEnd w:id="2"/>
      <w:r w:rsidRPr="006A7B40">
        <w:rPr>
          <w:rFonts w:ascii="Calibri" w:eastAsia="宋体" w:hAnsi="Calibri" w:cs="宋体"/>
          <w:color w:val="1F497D"/>
          <w:kern w:val="0"/>
          <w:sz w:val="24"/>
          <w:szCs w:val="24"/>
        </w:rPr>
        <w:t xml:space="preserve">KFUPM provides </w:t>
      </w:r>
      <w:r w:rsidRPr="006A7B40">
        <w:rPr>
          <w:rFonts w:ascii="宋体" w:eastAsia="宋体" w:hAnsi="宋体" w:cs="宋体"/>
          <w:b/>
          <w:bCs/>
          <w:color w:val="1F497D"/>
          <w:kern w:val="0"/>
          <w:sz w:val="24"/>
          <w:szCs w:val="24"/>
        </w:rPr>
        <w:t>full MS and PhD scholarships</w:t>
      </w:r>
      <w:r w:rsidRPr="006A7B40">
        <w:rPr>
          <w:rFonts w:ascii="宋体" w:eastAsia="宋体" w:hAnsi="宋体" w:cs="宋体"/>
          <w:color w:val="1F497D"/>
          <w:kern w:val="0"/>
          <w:sz w:val="24"/>
          <w:szCs w:val="24"/>
        </w:rPr>
        <w:t xml:space="preserve"> </w:t>
      </w:r>
      <w:r w:rsidRPr="006A7B40">
        <w:rPr>
          <w:rFonts w:ascii="Calibri" w:eastAsia="宋体" w:hAnsi="Calibri" w:cs="宋体"/>
          <w:color w:val="1F497D"/>
          <w:kern w:val="0"/>
          <w:sz w:val="24"/>
          <w:szCs w:val="24"/>
        </w:rPr>
        <w:t xml:space="preserve">for distinguished graduate applicants who demonstrate high potential for conducting original research in the fields of Engineering, Sciences and Business. </w:t>
      </w:r>
    </w:p>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bookmarkStart w:id="9" w:name="OLE_LINK10"/>
      <w:bookmarkStart w:id="10" w:name="OLE_LINK11"/>
      <w:bookmarkEnd w:id="7"/>
      <w:r w:rsidRPr="006A7B40">
        <w:rPr>
          <w:rFonts w:ascii="Calibri" w:eastAsia="宋体" w:hAnsi="Calibri" w:cs="宋体"/>
          <w:b/>
          <w:bCs/>
          <w:color w:val="C00000"/>
          <w:kern w:val="0"/>
          <w:sz w:val="24"/>
          <w:szCs w:val="24"/>
        </w:rPr>
        <w:t>Distinguished Partnership of KFUPM with International Institutions</w:t>
      </w:r>
    </w:p>
    <w:bookmarkEnd w:id="8"/>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color w:val="1F497D"/>
          <w:kern w:val="0"/>
          <w:sz w:val="24"/>
          <w:szCs w:val="24"/>
        </w:rPr>
        <w:t>KFUPM has very strong collaborative partnership on conducting innovative research with the following international institutions:</w:t>
      </w:r>
    </w:p>
    <w:bookmarkEnd w:id="5"/>
    <w:bookmarkEnd w:id="6"/>
    <w:bookmarkEnd w:id="9"/>
    <w:bookmarkEnd w:id="10"/>
    <w:p w:rsidR="006A7B40" w:rsidRPr="006A7B40" w:rsidRDefault="006A7B40" w:rsidP="006A7B40">
      <w:pPr>
        <w:widowControl/>
        <w:numPr>
          <w:ilvl w:val="0"/>
          <w:numId w:val="1"/>
        </w:numPr>
        <w:spacing w:before="100" w:beforeAutospacing="1" w:after="100" w:afterAutospacing="1"/>
        <w:jc w:val="left"/>
        <w:rPr>
          <w:rFonts w:ascii="宋体" w:eastAsia="宋体" w:hAnsi="宋体" w:cs="宋体"/>
          <w:color w:val="1F497D"/>
          <w:kern w:val="0"/>
          <w:szCs w:val="21"/>
        </w:rPr>
      </w:pPr>
      <w:r w:rsidRPr="006A7B40">
        <w:rPr>
          <w:rFonts w:ascii="Calibri" w:eastAsia="宋体" w:hAnsi="Calibri" w:cs="宋体"/>
          <w:b/>
          <w:bCs/>
          <w:color w:val="1F497D"/>
          <w:kern w:val="0"/>
          <w:szCs w:val="21"/>
        </w:rPr>
        <w:t>MIT:</w:t>
      </w:r>
      <w:r w:rsidRPr="006A7B40">
        <w:rPr>
          <w:rFonts w:ascii="Calibri" w:eastAsia="宋体" w:hAnsi="Calibri" w:cs="宋体"/>
          <w:color w:val="1F497D"/>
          <w:kern w:val="0"/>
          <w:szCs w:val="21"/>
        </w:rPr>
        <w:t xml:space="preserve"> Clean Water and Clean Energy.</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b/>
          <w:bCs/>
          <w:color w:val="1F497D"/>
          <w:kern w:val="0"/>
          <w:szCs w:val="21"/>
        </w:rPr>
        <w:t>Stanford:</w:t>
      </w:r>
      <w:r w:rsidRPr="006A7B40">
        <w:rPr>
          <w:rFonts w:ascii="Calibri" w:eastAsia="宋体" w:hAnsi="Calibri" w:cs="宋体"/>
          <w:color w:val="1F497D"/>
          <w:kern w:val="0"/>
          <w:szCs w:val="21"/>
        </w:rPr>
        <w:t xml:space="preserve"> </w:t>
      </w:r>
      <w:r w:rsidRPr="006A7B40">
        <w:rPr>
          <w:rFonts w:ascii="Calibri" w:eastAsia="宋体" w:hAnsi="Calibri" w:cs="宋体"/>
          <w:color w:val="1F497D"/>
          <w:kern w:val="0"/>
          <w:sz w:val="22"/>
        </w:rPr>
        <w:t>Oil, Gas and Geosciences</w:t>
      </w:r>
      <w:r w:rsidRPr="006A7B40">
        <w:rPr>
          <w:rFonts w:ascii="Calibri" w:eastAsia="宋体" w:hAnsi="Calibri" w:cs="宋体"/>
          <w:color w:val="1F497D"/>
          <w:kern w:val="0"/>
          <w:szCs w:val="21"/>
        </w:rPr>
        <w:t>.</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b/>
          <w:bCs/>
          <w:color w:val="1F497D"/>
          <w:kern w:val="0"/>
          <w:szCs w:val="21"/>
        </w:rPr>
        <w:t>California Institute of Technology (Caltech):</w:t>
      </w:r>
      <w:r w:rsidRPr="006A7B40">
        <w:rPr>
          <w:rFonts w:ascii="Calibri" w:eastAsia="宋体" w:hAnsi="Calibri" w:cs="宋体"/>
          <w:color w:val="1F497D"/>
          <w:kern w:val="0"/>
          <w:szCs w:val="21"/>
        </w:rPr>
        <w:t xml:space="preserve"> </w:t>
      </w:r>
      <w:r w:rsidRPr="006A7B40">
        <w:rPr>
          <w:rFonts w:ascii="Calibri" w:eastAsia="宋体" w:hAnsi="Calibri" w:cs="宋体"/>
          <w:color w:val="1F497D"/>
          <w:kern w:val="0"/>
          <w:sz w:val="22"/>
        </w:rPr>
        <w:t>Petrochemicals and Polymers</w:t>
      </w:r>
      <w:r w:rsidRPr="006A7B40">
        <w:rPr>
          <w:rFonts w:ascii="Calibri" w:eastAsia="宋体" w:hAnsi="Calibri" w:cs="宋体"/>
          <w:color w:val="1F497D"/>
          <w:kern w:val="0"/>
          <w:szCs w:val="21"/>
        </w:rPr>
        <w:t>.</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b/>
          <w:bCs/>
          <w:color w:val="1F497D"/>
          <w:kern w:val="0"/>
          <w:szCs w:val="21"/>
        </w:rPr>
        <w:t>Technical University of Munich:</w:t>
      </w:r>
      <w:r w:rsidRPr="006A7B40">
        <w:rPr>
          <w:rFonts w:ascii="Calibri" w:eastAsia="宋体" w:hAnsi="Calibri" w:cs="宋体"/>
          <w:color w:val="1F497D"/>
          <w:kern w:val="0"/>
          <w:szCs w:val="21"/>
        </w:rPr>
        <w:t xml:space="preserve"> </w:t>
      </w:r>
      <w:r w:rsidRPr="006A7B40">
        <w:rPr>
          <w:rFonts w:ascii="Calibri" w:eastAsia="宋体" w:hAnsi="Calibri" w:cs="宋体"/>
          <w:color w:val="1F497D"/>
          <w:kern w:val="0"/>
          <w:sz w:val="22"/>
        </w:rPr>
        <w:t>Refining and Petrochemicals</w:t>
      </w:r>
      <w:r w:rsidRPr="006A7B40">
        <w:rPr>
          <w:rFonts w:ascii="Calibri" w:eastAsia="宋体" w:hAnsi="Calibri" w:cs="宋体"/>
          <w:color w:val="1F497D"/>
          <w:kern w:val="0"/>
          <w:szCs w:val="21"/>
        </w:rPr>
        <w:t>.</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b/>
          <w:bCs/>
          <w:color w:val="1F497D"/>
          <w:kern w:val="0"/>
          <w:szCs w:val="21"/>
        </w:rPr>
        <w:t>Cambridge University:</w:t>
      </w:r>
      <w:r w:rsidRPr="006A7B40">
        <w:rPr>
          <w:rFonts w:ascii="Calibri" w:eastAsia="宋体" w:hAnsi="Calibri" w:cs="宋体"/>
          <w:color w:val="1F497D"/>
          <w:kern w:val="0"/>
          <w:szCs w:val="21"/>
        </w:rPr>
        <w:t xml:space="preserve"> Oil and Gas.</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b/>
          <w:bCs/>
          <w:color w:val="1F497D"/>
          <w:kern w:val="0"/>
          <w:szCs w:val="21"/>
        </w:rPr>
        <w:t xml:space="preserve">Georgia Institute of Technology (Georgia Tech): </w:t>
      </w:r>
      <w:r w:rsidRPr="006A7B40">
        <w:rPr>
          <w:rFonts w:ascii="Calibri" w:eastAsia="宋体" w:hAnsi="Calibri" w:cs="宋体"/>
          <w:color w:val="1F497D"/>
          <w:kern w:val="0"/>
          <w:szCs w:val="21"/>
        </w:rPr>
        <w:t xml:space="preserve">Geo-signal Processing </w:t>
      </w:r>
      <w:r w:rsidRPr="006A7B40">
        <w:rPr>
          <w:rFonts w:ascii="Calibri" w:eastAsia="宋体" w:hAnsi="Calibri" w:cs="宋体"/>
          <w:color w:val="1F497D"/>
          <w:kern w:val="0"/>
          <w:sz w:val="22"/>
        </w:rPr>
        <w:t>and Smart Grids</w:t>
      </w:r>
      <w:r w:rsidRPr="006A7B40">
        <w:rPr>
          <w:rFonts w:ascii="Calibri" w:eastAsia="宋体" w:hAnsi="Calibri" w:cs="宋体"/>
          <w:color w:val="1F497D"/>
          <w:kern w:val="0"/>
          <w:szCs w:val="21"/>
        </w:rPr>
        <w:t>.</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b/>
          <w:bCs/>
          <w:color w:val="1F497D"/>
          <w:kern w:val="0"/>
          <w:szCs w:val="21"/>
        </w:rPr>
        <w:t>National University of Singapore</w:t>
      </w:r>
      <w:r w:rsidRPr="006A7B40">
        <w:rPr>
          <w:rFonts w:ascii="Calibri" w:eastAsia="宋体" w:hAnsi="Calibri" w:cs="宋体"/>
          <w:color w:val="1F497D"/>
          <w:kern w:val="0"/>
          <w:szCs w:val="21"/>
        </w:rPr>
        <w:t>:</w:t>
      </w:r>
      <w:r w:rsidRPr="006A7B40">
        <w:rPr>
          <w:rFonts w:ascii="Calibri" w:eastAsia="宋体" w:hAnsi="Calibri" w:cs="宋体"/>
          <w:b/>
          <w:bCs/>
          <w:color w:val="1F497D"/>
          <w:kern w:val="0"/>
          <w:szCs w:val="21"/>
        </w:rPr>
        <w:t xml:space="preserve"> </w:t>
      </w:r>
      <w:r w:rsidRPr="006A7B40">
        <w:rPr>
          <w:rFonts w:ascii="Calibri" w:eastAsia="宋体" w:hAnsi="Calibri" w:cs="宋体"/>
          <w:color w:val="1F497D"/>
          <w:kern w:val="0"/>
          <w:szCs w:val="21"/>
        </w:rPr>
        <w:t>Refining and Petrochemicals</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b/>
          <w:bCs/>
          <w:color w:val="1F497D"/>
          <w:kern w:val="0"/>
          <w:szCs w:val="21"/>
        </w:rPr>
        <w:t>KAUST:</w:t>
      </w:r>
      <w:r w:rsidRPr="006A7B40">
        <w:rPr>
          <w:rFonts w:ascii="Calibri" w:eastAsia="宋体" w:hAnsi="Calibri" w:cs="宋体"/>
          <w:color w:val="1F497D"/>
          <w:kern w:val="0"/>
          <w:szCs w:val="21"/>
        </w:rPr>
        <w:t xml:space="preserve"> Many research disciplines in Engineering and Sciences.</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b/>
          <w:bCs/>
          <w:color w:val="1F497D"/>
          <w:kern w:val="0"/>
          <w:szCs w:val="21"/>
        </w:rPr>
        <w:t>Saudi Aramco</w:t>
      </w:r>
      <w:r w:rsidRPr="006A7B40">
        <w:rPr>
          <w:rFonts w:ascii="Calibri" w:eastAsia="宋体" w:hAnsi="Calibri" w:cs="宋体"/>
          <w:color w:val="1F497D"/>
          <w:kern w:val="0"/>
          <w:szCs w:val="21"/>
        </w:rPr>
        <w:t xml:space="preserve"> </w:t>
      </w:r>
      <w:r w:rsidRPr="006A7B40">
        <w:rPr>
          <w:rFonts w:ascii="Calibri" w:eastAsia="宋体" w:hAnsi="Calibri" w:cs="宋体"/>
          <w:b/>
          <w:bCs/>
          <w:color w:val="1F497D"/>
          <w:kern w:val="0"/>
          <w:szCs w:val="21"/>
        </w:rPr>
        <w:t>(the largest oil company worldwide):</w:t>
      </w:r>
      <w:r w:rsidRPr="006A7B40">
        <w:rPr>
          <w:rFonts w:ascii="Calibri" w:eastAsia="宋体" w:hAnsi="Calibri" w:cs="宋体"/>
          <w:color w:val="1F497D"/>
          <w:kern w:val="0"/>
          <w:szCs w:val="21"/>
        </w:rPr>
        <w:t xml:space="preserve"> Many research disciplines.</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b/>
          <w:bCs/>
          <w:color w:val="1F497D"/>
          <w:kern w:val="0"/>
          <w:szCs w:val="21"/>
        </w:rPr>
        <w:t>SABIC</w:t>
      </w:r>
      <w:r w:rsidRPr="006A7B40">
        <w:rPr>
          <w:rFonts w:ascii="Calibri" w:eastAsia="宋体" w:hAnsi="Calibri" w:cs="宋体"/>
          <w:color w:val="1F497D"/>
          <w:kern w:val="0"/>
          <w:szCs w:val="21"/>
        </w:rPr>
        <w:t xml:space="preserve"> </w:t>
      </w:r>
      <w:r w:rsidRPr="006A7B40">
        <w:rPr>
          <w:rFonts w:ascii="Calibri" w:eastAsia="宋体" w:hAnsi="Calibri" w:cs="宋体"/>
          <w:b/>
          <w:bCs/>
          <w:color w:val="1F497D"/>
          <w:kern w:val="0"/>
          <w:szCs w:val="21"/>
        </w:rPr>
        <w:t>(one of the leading petrochemical companies worldwide):</w:t>
      </w:r>
      <w:r w:rsidRPr="006A7B40">
        <w:rPr>
          <w:rFonts w:ascii="Calibri" w:eastAsia="宋体" w:hAnsi="Calibri" w:cs="宋体"/>
          <w:color w:val="1F497D"/>
          <w:kern w:val="0"/>
          <w:szCs w:val="21"/>
        </w:rPr>
        <w:t xml:space="preserve"> Refining, Petrochemical and Polymers.</w:t>
      </w:r>
    </w:p>
    <w:p w:rsidR="006A7B40" w:rsidRPr="006A7B40" w:rsidRDefault="006A7B40" w:rsidP="006A7B40">
      <w:pPr>
        <w:widowControl/>
        <w:numPr>
          <w:ilvl w:val="0"/>
          <w:numId w:val="1"/>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In addition to many world-class universities and industries on different research fields.</w:t>
      </w:r>
    </w:p>
    <w:p w:rsidR="006A7B40" w:rsidRPr="006A7B40" w:rsidRDefault="006A7B40" w:rsidP="006A7B40">
      <w:pPr>
        <w:widowControl/>
        <w:spacing w:before="100" w:beforeAutospacing="1" w:after="100" w:afterAutospacing="1"/>
        <w:jc w:val="left"/>
        <w:rPr>
          <w:rFonts w:ascii="宋体" w:eastAsia="宋体" w:hAnsi="宋体" w:cs="宋体" w:hint="eastAsia"/>
          <w:color w:val="000000"/>
          <w:kern w:val="0"/>
          <w:sz w:val="24"/>
          <w:szCs w:val="24"/>
        </w:rPr>
      </w:pPr>
      <w:r w:rsidRPr="006A7B40">
        <w:rPr>
          <w:rFonts w:ascii="Calibri" w:eastAsia="宋体" w:hAnsi="Calibri" w:cs="宋体"/>
          <w:b/>
          <w:bCs/>
          <w:color w:val="C00000"/>
          <w:kern w:val="0"/>
          <w:sz w:val="24"/>
          <w:szCs w:val="24"/>
        </w:rPr>
        <w:t xml:space="preserve">Centers for Research Excellence at KFUPM </w:t>
      </w:r>
    </w:p>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color w:val="1F497D"/>
          <w:kern w:val="0"/>
          <w:sz w:val="24"/>
          <w:szCs w:val="24"/>
        </w:rPr>
        <w:t>To provide extreme support for research in areas of excellence, KFUPM has established National Centers for Research Excellence in the following areas:</w:t>
      </w:r>
    </w:p>
    <w:p w:rsidR="006A7B40" w:rsidRPr="006A7B40" w:rsidRDefault="006A7B40" w:rsidP="006A7B40">
      <w:pPr>
        <w:widowControl/>
        <w:numPr>
          <w:ilvl w:val="0"/>
          <w:numId w:val="2"/>
        </w:numPr>
        <w:spacing w:before="100" w:beforeAutospacing="1" w:after="100" w:afterAutospacing="1"/>
        <w:jc w:val="left"/>
        <w:rPr>
          <w:rFonts w:ascii="宋体" w:eastAsia="宋体" w:hAnsi="宋体" w:cs="宋体"/>
          <w:color w:val="1F497D"/>
          <w:kern w:val="0"/>
          <w:szCs w:val="21"/>
        </w:rPr>
      </w:pPr>
      <w:r w:rsidRPr="006A7B40">
        <w:rPr>
          <w:rFonts w:ascii="Calibri" w:eastAsia="宋体" w:hAnsi="Calibri" w:cs="宋体"/>
          <w:color w:val="1F497D"/>
          <w:kern w:val="0"/>
          <w:szCs w:val="21"/>
        </w:rPr>
        <w:t>KFUPM-MIT Collaboration Center on Clean Water and Clean Energy (</w:t>
      </w:r>
      <w:hyperlink r:id="rId10" w:tgtFrame="_blank" w:history="1">
        <w:r w:rsidRPr="006A7B40">
          <w:rPr>
            <w:rFonts w:ascii="Calibri" w:eastAsia="宋体" w:hAnsi="Calibri" w:cs="宋体"/>
            <w:color w:val="C00000"/>
            <w:kern w:val="0"/>
            <w:szCs w:val="21"/>
          </w:rPr>
          <w:t>http://ccwce.mit.edu/</w:t>
        </w:r>
      </w:hyperlink>
      <w:r w:rsidRPr="006A7B40">
        <w:rPr>
          <w:rFonts w:ascii="Calibri" w:eastAsia="宋体" w:hAnsi="Calibri" w:cs="宋体"/>
          <w:color w:val="1F497D"/>
          <w:kern w:val="0"/>
          <w:szCs w:val="21"/>
        </w:rPr>
        <w:t>).</w:t>
      </w:r>
    </w:p>
    <w:p w:rsidR="006A7B40" w:rsidRPr="006A7B40" w:rsidRDefault="006A7B40" w:rsidP="006A7B40">
      <w:pPr>
        <w:widowControl/>
        <w:numPr>
          <w:ilvl w:val="0"/>
          <w:numId w:val="2"/>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Nanotechnology (</w:t>
      </w:r>
      <w:hyperlink r:id="rId11" w:tgtFrame="_blank" w:history="1">
        <w:r w:rsidRPr="006A7B40">
          <w:rPr>
            <w:rFonts w:ascii="Calibri" w:eastAsia="宋体" w:hAnsi="Calibri" w:cs="宋体"/>
            <w:color w:val="C00000"/>
            <w:kern w:val="0"/>
            <w:szCs w:val="21"/>
          </w:rPr>
          <w:t>http://www2.kfupm.edu.sa/cent/</w:t>
        </w:r>
      </w:hyperlink>
      <w:r w:rsidRPr="006A7B40">
        <w:rPr>
          <w:rFonts w:ascii="Calibri" w:eastAsia="宋体" w:hAnsi="Calibri" w:cs="宋体"/>
          <w:color w:val="1F497D"/>
          <w:kern w:val="0"/>
          <w:szCs w:val="21"/>
        </w:rPr>
        <w:t>).</w:t>
      </w:r>
    </w:p>
    <w:p w:rsidR="006A7B40" w:rsidRPr="006A7B40" w:rsidRDefault="006A7B40" w:rsidP="006A7B40">
      <w:pPr>
        <w:widowControl/>
        <w:numPr>
          <w:ilvl w:val="0"/>
          <w:numId w:val="2"/>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Renewable Energy (</w:t>
      </w:r>
      <w:hyperlink r:id="rId12" w:tgtFrame="_blank" w:history="1">
        <w:r w:rsidRPr="006A7B40">
          <w:rPr>
            <w:rFonts w:ascii="Calibri" w:eastAsia="宋体" w:hAnsi="Calibri" w:cs="宋体"/>
            <w:color w:val="C00000"/>
            <w:kern w:val="0"/>
            <w:szCs w:val="21"/>
          </w:rPr>
          <w:t>http://corere.kfupm.edu.sa/</w:t>
        </w:r>
      </w:hyperlink>
      <w:r w:rsidRPr="006A7B40">
        <w:rPr>
          <w:rFonts w:ascii="Calibri" w:eastAsia="宋体" w:hAnsi="Calibri" w:cs="宋体"/>
          <w:color w:val="1F497D"/>
          <w:kern w:val="0"/>
          <w:szCs w:val="21"/>
        </w:rPr>
        <w:t>).</w:t>
      </w:r>
    </w:p>
    <w:p w:rsidR="006A7B40" w:rsidRPr="006A7B40" w:rsidRDefault="006A7B40" w:rsidP="006A7B40">
      <w:pPr>
        <w:widowControl/>
        <w:numPr>
          <w:ilvl w:val="0"/>
          <w:numId w:val="2"/>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Refining and Petrochemicals (</w:t>
      </w:r>
      <w:hyperlink r:id="rId13" w:tgtFrame="_blank" w:history="1">
        <w:r w:rsidRPr="006A7B40">
          <w:rPr>
            <w:rFonts w:ascii="Calibri" w:eastAsia="宋体" w:hAnsi="Calibri" w:cs="宋体"/>
            <w:color w:val="C00000"/>
            <w:kern w:val="0"/>
            <w:szCs w:val="21"/>
          </w:rPr>
          <w:t>http://core-prp.kfupm.edu.sa/</w:t>
        </w:r>
      </w:hyperlink>
      <w:r w:rsidRPr="006A7B40">
        <w:rPr>
          <w:rFonts w:ascii="Calibri" w:eastAsia="宋体" w:hAnsi="Calibri" w:cs="宋体"/>
          <w:color w:val="1F497D"/>
          <w:kern w:val="0"/>
          <w:szCs w:val="21"/>
        </w:rPr>
        <w:t>).</w:t>
      </w:r>
    </w:p>
    <w:p w:rsidR="006A7B40" w:rsidRPr="006A7B40" w:rsidRDefault="006A7B40" w:rsidP="006A7B40">
      <w:pPr>
        <w:widowControl/>
        <w:numPr>
          <w:ilvl w:val="0"/>
          <w:numId w:val="2"/>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Corrosion (</w:t>
      </w:r>
      <w:hyperlink r:id="rId14" w:tgtFrame="_blank" w:history="1">
        <w:r w:rsidRPr="006A7B40">
          <w:rPr>
            <w:rFonts w:ascii="Calibri" w:eastAsia="宋体" w:hAnsi="Calibri" w:cs="宋体"/>
            <w:color w:val="C00000"/>
            <w:kern w:val="0"/>
            <w:szCs w:val="21"/>
          </w:rPr>
          <w:t>http://www2.kfupm.edu.sa/corec/</w:t>
        </w:r>
      </w:hyperlink>
      <w:r w:rsidRPr="006A7B40">
        <w:rPr>
          <w:rFonts w:ascii="Calibri" w:eastAsia="宋体" w:hAnsi="Calibri" w:cs="宋体"/>
          <w:color w:val="1F497D"/>
          <w:kern w:val="0"/>
          <w:szCs w:val="21"/>
        </w:rPr>
        <w:t>).</w:t>
      </w:r>
    </w:p>
    <w:p w:rsidR="006A7B40" w:rsidRPr="006A7B40" w:rsidRDefault="006A7B40" w:rsidP="006A7B40">
      <w:pPr>
        <w:widowControl/>
        <w:numPr>
          <w:ilvl w:val="0"/>
          <w:numId w:val="2"/>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Transformative Research in Petrochemicals and Polymers</w:t>
      </w:r>
      <w:r w:rsidRPr="006A7B40">
        <w:rPr>
          <w:rFonts w:ascii="Calibri" w:eastAsia="宋体" w:hAnsi="Calibri" w:cs="宋体"/>
          <w:color w:val="333333"/>
          <w:kern w:val="0"/>
          <w:sz w:val="20"/>
          <w:szCs w:val="20"/>
        </w:rPr>
        <w:t xml:space="preserve"> </w:t>
      </w:r>
      <w:r w:rsidRPr="006A7B40">
        <w:rPr>
          <w:rFonts w:ascii="Calibri" w:eastAsia="宋体" w:hAnsi="Calibri" w:cs="宋体"/>
          <w:color w:val="1F497D"/>
          <w:kern w:val="0"/>
          <w:szCs w:val="21"/>
        </w:rPr>
        <w:t>(</w:t>
      </w:r>
      <w:hyperlink r:id="rId15" w:tgtFrame="_blank" w:history="1">
        <w:r w:rsidRPr="006A7B40">
          <w:rPr>
            <w:rFonts w:ascii="Calibri" w:eastAsia="宋体" w:hAnsi="Calibri" w:cs="宋体"/>
            <w:color w:val="C00000"/>
            <w:kern w:val="0"/>
            <w:szCs w:val="21"/>
          </w:rPr>
          <w:t>http://cid-rpp.kfupm.edu.sa/</w:t>
        </w:r>
      </w:hyperlink>
      <w:r w:rsidRPr="006A7B40">
        <w:rPr>
          <w:rFonts w:ascii="Calibri" w:eastAsia="宋体" w:hAnsi="Calibri" w:cs="宋体"/>
          <w:color w:val="1F497D"/>
          <w:kern w:val="0"/>
          <w:szCs w:val="21"/>
        </w:rPr>
        <w:t>).</w:t>
      </w:r>
    </w:p>
    <w:p w:rsidR="006A7B40" w:rsidRPr="006A7B40" w:rsidRDefault="006A7B40" w:rsidP="006A7B40">
      <w:pPr>
        <w:widowControl/>
        <w:numPr>
          <w:ilvl w:val="0"/>
          <w:numId w:val="2"/>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Maintenance (</w:t>
      </w:r>
      <w:hyperlink r:id="rId16" w:tgtFrame="_blank" w:history="1">
        <w:r w:rsidRPr="006A7B40">
          <w:rPr>
            <w:rFonts w:ascii="Calibri" w:eastAsia="宋体" w:hAnsi="Calibri" w:cs="宋体"/>
            <w:color w:val="CC0000"/>
            <w:kern w:val="0"/>
            <w:szCs w:val="21"/>
          </w:rPr>
          <w:t>http://se.ikfupm.com/department/ce/ceim/</w:t>
        </w:r>
      </w:hyperlink>
      <w:r w:rsidRPr="006A7B40">
        <w:rPr>
          <w:rFonts w:ascii="Calibri" w:eastAsia="宋体" w:hAnsi="Calibri" w:cs="宋体"/>
          <w:color w:val="1F497D"/>
          <w:kern w:val="0"/>
          <w:szCs w:val="21"/>
        </w:rPr>
        <w:t>).</w:t>
      </w:r>
      <w:r w:rsidRPr="006A7B40">
        <w:rPr>
          <w:rFonts w:ascii="Calibri" w:eastAsia="宋体" w:hAnsi="Calibri" w:cs="宋体"/>
          <w:color w:val="000000"/>
          <w:kern w:val="0"/>
          <w:szCs w:val="21"/>
        </w:rPr>
        <w:t xml:space="preserve"> </w:t>
      </w:r>
    </w:p>
    <w:p w:rsidR="006A7B40" w:rsidRPr="006A7B40" w:rsidRDefault="006A7B40" w:rsidP="006A7B40">
      <w:pPr>
        <w:widowControl/>
        <w:numPr>
          <w:ilvl w:val="0"/>
          <w:numId w:val="2"/>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Supply Chain Management (</w:t>
      </w:r>
      <w:hyperlink r:id="rId17" w:tgtFrame="_blank" w:history="1">
        <w:r w:rsidRPr="006A7B40">
          <w:rPr>
            <w:rFonts w:ascii="Calibri" w:eastAsia="宋体" w:hAnsi="Calibri" w:cs="宋体"/>
            <w:color w:val="CC0000"/>
            <w:kern w:val="0"/>
            <w:szCs w:val="21"/>
          </w:rPr>
          <w:t>http://se.ikfupm.com/department/ce/cescm/</w:t>
        </w:r>
      </w:hyperlink>
      <w:r w:rsidRPr="006A7B40">
        <w:rPr>
          <w:rFonts w:ascii="Calibri" w:eastAsia="宋体" w:hAnsi="Calibri" w:cs="宋体"/>
          <w:color w:val="1F497D"/>
          <w:kern w:val="0"/>
          <w:szCs w:val="21"/>
        </w:rPr>
        <w:t>).</w:t>
      </w:r>
      <w:r w:rsidRPr="006A7B40">
        <w:rPr>
          <w:rFonts w:ascii="Calibri" w:eastAsia="宋体" w:hAnsi="Calibri" w:cs="宋体"/>
          <w:color w:val="000000"/>
          <w:kern w:val="0"/>
          <w:szCs w:val="21"/>
        </w:rPr>
        <w:t xml:space="preserve"> </w:t>
      </w:r>
    </w:p>
    <w:p w:rsidR="006A7B40" w:rsidRPr="006A7B40" w:rsidRDefault="006A7B40" w:rsidP="006A7B40">
      <w:pPr>
        <w:widowControl/>
        <w:numPr>
          <w:ilvl w:val="0"/>
          <w:numId w:val="2"/>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 xml:space="preserve">Carbon Capture and Sequestration. </w:t>
      </w:r>
    </w:p>
    <w:p w:rsidR="006A7B40" w:rsidRPr="006A7B40" w:rsidRDefault="006A7B40" w:rsidP="006A7B40">
      <w:pPr>
        <w:widowControl/>
        <w:spacing w:before="100" w:beforeAutospacing="1" w:after="100" w:afterAutospacing="1"/>
        <w:jc w:val="left"/>
        <w:rPr>
          <w:rFonts w:ascii="宋体" w:eastAsia="宋体" w:hAnsi="宋体" w:cs="宋体" w:hint="eastAsia"/>
          <w:color w:val="000000"/>
          <w:kern w:val="0"/>
          <w:sz w:val="24"/>
          <w:szCs w:val="24"/>
        </w:rPr>
      </w:pPr>
      <w:bookmarkStart w:id="11" w:name="OLE_LINK16"/>
      <w:bookmarkStart w:id="12" w:name="OLE_LINK17"/>
      <w:r w:rsidRPr="006A7B40">
        <w:rPr>
          <w:rFonts w:ascii="Calibri" w:eastAsia="宋体" w:hAnsi="Calibri" w:cs="宋体"/>
          <w:b/>
          <w:bCs/>
          <w:color w:val="C00000"/>
          <w:kern w:val="0"/>
          <w:sz w:val="24"/>
          <w:szCs w:val="24"/>
        </w:rPr>
        <w:lastRenderedPageBreak/>
        <w:t xml:space="preserve">The Research Institute </w:t>
      </w:r>
    </w:p>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color w:val="1F497D"/>
          <w:kern w:val="0"/>
          <w:sz w:val="24"/>
          <w:szCs w:val="24"/>
        </w:rPr>
        <w:t xml:space="preserve">The Research Institute is the cornerstone of applied research activities at KFUPM, solving critical scientific and technical problems as well as working on turning knowledge into practice. More details are available on the website of the Research Institute at the link: </w:t>
      </w:r>
      <w:hyperlink r:id="rId18" w:tgtFrame="_blank" w:history="1">
        <w:r w:rsidRPr="006A7B40">
          <w:rPr>
            <w:rFonts w:ascii="Calibri" w:eastAsia="宋体" w:hAnsi="Calibri" w:cs="宋体"/>
            <w:color w:val="C00000"/>
            <w:kern w:val="0"/>
            <w:sz w:val="24"/>
            <w:szCs w:val="24"/>
          </w:rPr>
          <w:t>http://www.kfupm.edu.sa/ri/</w:t>
        </w:r>
      </w:hyperlink>
      <w:r w:rsidRPr="006A7B40">
        <w:rPr>
          <w:rFonts w:ascii="Calibri" w:eastAsia="宋体" w:hAnsi="Calibri" w:cs="宋体"/>
          <w:color w:val="C00000"/>
          <w:kern w:val="0"/>
          <w:sz w:val="24"/>
          <w:szCs w:val="24"/>
        </w:rPr>
        <w:t xml:space="preserve"> </w:t>
      </w:r>
    </w:p>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bookmarkStart w:id="13" w:name="OLE_LINK18"/>
      <w:bookmarkStart w:id="14" w:name="OLE_LINK19"/>
      <w:bookmarkEnd w:id="11"/>
      <w:bookmarkEnd w:id="12"/>
      <w:r w:rsidRPr="006A7B40">
        <w:rPr>
          <w:rFonts w:ascii="Calibri" w:eastAsia="宋体" w:hAnsi="Calibri" w:cs="宋体"/>
          <w:b/>
          <w:bCs/>
          <w:color w:val="C00000"/>
          <w:kern w:val="0"/>
          <w:sz w:val="24"/>
          <w:szCs w:val="24"/>
        </w:rPr>
        <w:t xml:space="preserve">Research Groups at KFUPM </w:t>
      </w:r>
    </w:p>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color w:val="1F497D"/>
          <w:kern w:val="0"/>
          <w:sz w:val="24"/>
          <w:szCs w:val="24"/>
        </w:rPr>
        <w:t xml:space="preserve">To provide special support for research in focused areas of interest to Saudi Arabia, KFUPM has established 13 Research Groups in Science and Engineering areas. More details are available on the website of the Deanship of Scientific Research at the link: </w:t>
      </w:r>
      <w:hyperlink r:id="rId19" w:tgtFrame="_blank" w:history="1">
        <w:r w:rsidRPr="006A7B40">
          <w:rPr>
            <w:rFonts w:ascii="Calibri" w:eastAsia="宋体" w:hAnsi="Calibri" w:cs="宋体"/>
            <w:color w:val="C00000"/>
            <w:kern w:val="0"/>
            <w:sz w:val="24"/>
            <w:szCs w:val="24"/>
          </w:rPr>
          <w:t>http://www.kfupm.edu.sa/dsr/</w:t>
        </w:r>
      </w:hyperlink>
      <w:r w:rsidRPr="006A7B40">
        <w:rPr>
          <w:rFonts w:ascii="Calibri" w:eastAsia="宋体" w:hAnsi="Calibri" w:cs="宋体"/>
          <w:color w:val="C00000"/>
          <w:kern w:val="0"/>
          <w:sz w:val="24"/>
          <w:szCs w:val="24"/>
        </w:rPr>
        <w:t xml:space="preserve"> </w:t>
      </w:r>
    </w:p>
    <w:bookmarkEnd w:id="13"/>
    <w:bookmarkEnd w:id="14"/>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C00000"/>
          <w:kern w:val="0"/>
          <w:sz w:val="24"/>
          <w:szCs w:val="24"/>
        </w:rPr>
        <w:t>Graduate programs offered at KFUPM</w:t>
      </w:r>
    </w:p>
    <w:tbl>
      <w:tblPr>
        <w:tblW w:w="0" w:type="auto"/>
        <w:tblCellMar>
          <w:left w:w="0" w:type="dxa"/>
          <w:right w:w="0" w:type="dxa"/>
        </w:tblCellMar>
        <w:tblLook w:val="04A0" w:firstRow="1" w:lastRow="0" w:firstColumn="1" w:lastColumn="0" w:noHBand="0" w:noVBand="1"/>
      </w:tblPr>
      <w:tblGrid>
        <w:gridCol w:w="4968"/>
        <w:gridCol w:w="3090"/>
      </w:tblGrid>
      <w:tr w:rsidR="006A7B40" w:rsidRPr="006A7B40" w:rsidTr="006A7B40">
        <w:trPr>
          <w:trHeight w:val="540"/>
        </w:trPr>
        <w:tc>
          <w:tcPr>
            <w:tcW w:w="4968" w:type="dxa"/>
            <w:tcBorders>
              <w:top w:val="single" w:sz="8" w:space="0" w:color="auto"/>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u w:val="single"/>
              </w:rPr>
              <w:t>DISCIPLINE</w:t>
            </w:r>
          </w:p>
        </w:tc>
        <w:tc>
          <w:tcPr>
            <w:tcW w:w="3090" w:type="dxa"/>
            <w:tcBorders>
              <w:top w:val="single" w:sz="8" w:space="0" w:color="auto"/>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u w:val="single"/>
              </w:rPr>
              <w:t>DEGREES</w:t>
            </w:r>
          </w:p>
        </w:tc>
      </w:tr>
      <w:tr w:rsidR="006A7B40" w:rsidRPr="006A7B40" w:rsidTr="006A7B40">
        <w:trPr>
          <w:trHeight w:val="285"/>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0" w:tgtFrame="_blank" w:tooltip="http://www.kfupm.edu.sa/../ae" w:history="1">
              <w:r w:rsidRPr="006A7B40">
                <w:rPr>
                  <w:rFonts w:ascii="Calibri" w:eastAsia="宋体" w:hAnsi="Calibri" w:cs="宋体"/>
                  <w:b/>
                  <w:bCs/>
                  <w:color w:val="1F497D"/>
                  <w:kern w:val="0"/>
                  <w:sz w:val="24"/>
                  <w:szCs w:val="24"/>
                </w:rPr>
                <w:t>Aerospace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85"/>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Applied Statistics</w:t>
            </w:r>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1" w:tgtFrame="_blank" w:tooltip="http://www.kfupm.edu.sa/../are" w:history="1">
              <w:r w:rsidRPr="006A7B40">
                <w:rPr>
                  <w:rFonts w:ascii="Calibri" w:eastAsia="宋体" w:hAnsi="Calibri" w:cs="宋体"/>
                  <w:b/>
                  <w:bCs/>
                  <w:color w:val="1F497D"/>
                  <w:kern w:val="0"/>
                  <w:sz w:val="24"/>
                  <w:szCs w:val="24"/>
                </w:rPr>
                <w:t>Architectural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85"/>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2" w:tgtFrame="_blank" w:tooltip="http://www.kfupm.edu.sa/../cim" w:history="1">
              <w:r w:rsidRPr="006A7B40">
                <w:rPr>
                  <w:rFonts w:ascii="Calibri" w:eastAsia="宋体" w:hAnsi="Calibri" w:cs="宋体"/>
                  <w:b/>
                  <w:bCs/>
                  <w:color w:val="1F497D"/>
                  <w:kern w:val="0"/>
                  <w:sz w:val="24"/>
                  <w:szCs w:val="24"/>
                </w:rPr>
                <w:t>Business Administration</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M.B.A.</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3" w:tgtFrame="_blank" w:tooltip="http://www.kfupm.edu.sa/../che" w:history="1">
              <w:r w:rsidRPr="006A7B40">
                <w:rPr>
                  <w:rFonts w:ascii="Calibri" w:eastAsia="宋体" w:hAnsi="Calibri" w:cs="宋体"/>
                  <w:b/>
                  <w:bCs/>
                  <w:color w:val="1F497D"/>
                  <w:kern w:val="0"/>
                  <w:sz w:val="24"/>
                  <w:szCs w:val="24"/>
                </w:rPr>
                <w:t>Chemical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4" w:tgtFrame="_blank" w:tooltip="http://www.kfupm.edu.sa/../chem" w:history="1">
              <w:r w:rsidRPr="006A7B40">
                <w:rPr>
                  <w:rFonts w:ascii="Calibri" w:eastAsia="宋体" w:hAnsi="Calibri" w:cs="宋体"/>
                  <w:b/>
                  <w:bCs/>
                  <w:color w:val="1F497D"/>
                  <w:kern w:val="0"/>
                  <w:sz w:val="24"/>
                  <w:szCs w:val="24"/>
                </w:rPr>
                <w:t>Chemistry</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5" w:tgtFrame="_blank" w:tooltip="http://www.kfupm.edu.sa/../crp" w:history="1">
              <w:r w:rsidRPr="006A7B40">
                <w:rPr>
                  <w:rFonts w:ascii="Calibri" w:eastAsia="宋体" w:hAnsi="Calibri" w:cs="宋体"/>
                  <w:b/>
                  <w:bCs/>
                  <w:color w:val="1F497D"/>
                  <w:kern w:val="0"/>
                  <w:sz w:val="24"/>
                  <w:szCs w:val="24"/>
                </w:rPr>
                <w:t>City &amp; Regional Planning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M.C.R.P.</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6" w:tgtFrame="_blank" w:tooltip="http://www.kfupm.edu.sa/../ce" w:history="1">
              <w:r w:rsidRPr="006A7B40">
                <w:rPr>
                  <w:rFonts w:ascii="Calibri" w:eastAsia="宋体" w:hAnsi="Calibri" w:cs="宋体"/>
                  <w:b/>
                  <w:bCs/>
                  <w:color w:val="1F497D"/>
                  <w:kern w:val="0"/>
                  <w:sz w:val="24"/>
                  <w:szCs w:val="24"/>
                </w:rPr>
                <w:t>Civil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7" w:tgtFrame="_blank" w:tooltip="http://www.ccse.kfupm.edu.sa/coe/" w:history="1">
              <w:r w:rsidRPr="006A7B40">
                <w:rPr>
                  <w:rFonts w:ascii="Calibri" w:eastAsia="宋体" w:hAnsi="Calibri" w:cs="宋体"/>
                  <w:b/>
                  <w:bCs/>
                  <w:color w:val="1F497D"/>
                  <w:kern w:val="0"/>
                  <w:sz w:val="24"/>
                  <w:szCs w:val="24"/>
                </w:rPr>
                <w:t>Computer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8" w:tgtFrame="_blank" w:tooltip="http://www.ccse.kfupm.edu.sa/coe/" w:history="1">
              <w:r w:rsidRPr="006A7B40">
                <w:rPr>
                  <w:rFonts w:ascii="Calibri" w:eastAsia="宋体" w:hAnsi="Calibri" w:cs="宋体"/>
                  <w:b/>
                  <w:bCs/>
                  <w:color w:val="1F497D"/>
                  <w:kern w:val="0"/>
                  <w:sz w:val="24"/>
                  <w:szCs w:val="24"/>
                </w:rPr>
                <w:t>Computer Networks</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29" w:tgtFrame="_blank" w:tooltip="http://www.ccse.kfupm.edu.sa/ics/" w:history="1">
              <w:r w:rsidRPr="006A7B40">
                <w:rPr>
                  <w:rFonts w:ascii="Calibri" w:eastAsia="宋体" w:hAnsi="Calibri" w:cs="宋体"/>
                  <w:b/>
                  <w:bCs/>
                  <w:color w:val="1F497D"/>
                  <w:kern w:val="0"/>
                  <w:sz w:val="24"/>
                  <w:szCs w:val="24"/>
                </w:rPr>
                <w:t>Computer Science</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30" w:tgtFrame="_blank" w:tooltip="http://www.ccse.kfupm.edu.sa/coe/" w:history="1">
              <w:r w:rsidRPr="006A7B40">
                <w:rPr>
                  <w:rFonts w:ascii="Calibri" w:eastAsia="宋体" w:hAnsi="Calibri" w:cs="宋体"/>
                  <w:b/>
                  <w:bCs/>
                  <w:color w:val="1F497D"/>
                  <w:kern w:val="0"/>
                  <w:sz w:val="24"/>
                  <w:szCs w:val="24"/>
                </w:rPr>
                <w:t>Computer Science and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31" w:tgtFrame="_blank" w:tooltip="http://www.kfupm.edu.sa/../cem" w:history="1">
              <w:r w:rsidRPr="006A7B40">
                <w:rPr>
                  <w:rFonts w:ascii="Calibri" w:eastAsia="宋体" w:hAnsi="Calibri" w:cs="宋体"/>
                  <w:b/>
                  <w:bCs/>
                  <w:color w:val="1F497D"/>
                  <w:kern w:val="0"/>
                  <w:sz w:val="24"/>
                  <w:szCs w:val="24"/>
                </w:rPr>
                <w:t>Construction Engineering &amp; Management</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32" w:tgtFrame="_blank" w:tooltip="http://www.kfupm.edu.sa/../ee" w:history="1">
              <w:r w:rsidRPr="006A7B40">
                <w:rPr>
                  <w:rFonts w:ascii="Calibri" w:eastAsia="宋体" w:hAnsi="Calibri" w:cs="宋体"/>
                  <w:b/>
                  <w:bCs/>
                  <w:color w:val="1F497D"/>
                  <w:kern w:val="0"/>
                  <w:sz w:val="24"/>
                  <w:szCs w:val="24"/>
                </w:rPr>
                <w:t>Electrical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33" w:tgtFrame="_blank" w:tooltip="http://www.kfupm.edu.sa/../es" w:history="1">
              <w:r w:rsidRPr="006A7B40">
                <w:rPr>
                  <w:rFonts w:ascii="Calibri" w:eastAsia="宋体" w:hAnsi="Calibri" w:cs="宋体"/>
                  <w:b/>
                  <w:bCs/>
                  <w:color w:val="1F497D"/>
                  <w:kern w:val="0"/>
                  <w:sz w:val="24"/>
                  <w:szCs w:val="24"/>
                </w:rPr>
                <w:t>Environmental Science</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34" w:tgtFrame="_blank" w:tooltip="http://www.kfupm.edu.sa/../es" w:history="1">
              <w:r w:rsidRPr="006A7B40">
                <w:rPr>
                  <w:rFonts w:ascii="Calibri" w:eastAsia="宋体" w:hAnsi="Calibri" w:cs="宋体"/>
                  <w:b/>
                  <w:bCs/>
                  <w:color w:val="1F497D"/>
                  <w:kern w:val="0"/>
                  <w:sz w:val="24"/>
                  <w:szCs w:val="24"/>
                </w:rPr>
                <w:t>Geology</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35" w:tgtFrame="_blank" w:tooltip="http://www.kfupm.edu.sa/../es" w:history="1">
              <w:r w:rsidRPr="006A7B40">
                <w:rPr>
                  <w:rFonts w:ascii="Calibri" w:eastAsia="宋体" w:hAnsi="Calibri" w:cs="宋体"/>
                  <w:b/>
                  <w:bCs/>
                  <w:color w:val="1F497D"/>
                  <w:kern w:val="0"/>
                  <w:sz w:val="24"/>
                  <w:szCs w:val="24"/>
                </w:rPr>
                <w:t>Geophysics</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 xml:space="preserve">Industrial &amp; </w:t>
            </w:r>
            <w:hyperlink r:id="rId36" w:tgtFrame="_blank" w:tooltip="http://www.ccse.kfupm.edu.sa/se/" w:history="1">
              <w:r w:rsidRPr="006A7B40">
                <w:rPr>
                  <w:rFonts w:ascii="Calibri" w:eastAsia="宋体" w:hAnsi="Calibri" w:cs="宋体"/>
                  <w:b/>
                  <w:bCs/>
                  <w:color w:val="1F497D"/>
                  <w:kern w:val="0"/>
                  <w:sz w:val="24"/>
                  <w:szCs w:val="24"/>
                </w:rPr>
                <w:t>Systems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37" w:tgtFrame="_blank" w:tooltip="http://www.kfupm.edu.sa/../me" w:history="1">
              <w:r w:rsidRPr="006A7B40">
                <w:rPr>
                  <w:rFonts w:ascii="Calibri" w:eastAsia="宋体" w:hAnsi="Calibri" w:cs="宋体"/>
                  <w:b/>
                  <w:bCs/>
                  <w:color w:val="1F497D"/>
                  <w:kern w:val="0"/>
                  <w:sz w:val="24"/>
                  <w:szCs w:val="24"/>
                </w:rPr>
                <w:t>Materials Science &amp;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38" w:tgtFrame="_blank" w:tooltip="http://www.kfupm.edu.sa/../math" w:history="1">
              <w:r w:rsidRPr="006A7B40">
                <w:rPr>
                  <w:rFonts w:ascii="Calibri" w:eastAsia="宋体" w:hAnsi="Calibri" w:cs="宋体"/>
                  <w:b/>
                  <w:bCs/>
                  <w:color w:val="1F497D"/>
                  <w:kern w:val="0"/>
                  <w:sz w:val="24"/>
                  <w:szCs w:val="24"/>
                </w:rPr>
                <w:t>Mathematical Sciences</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39" w:tgtFrame="_blank" w:tooltip="http://www.kfupm.edu.sa/../me" w:history="1">
              <w:r w:rsidRPr="006A7B40">
                <w:rPr>
                  <w:rFonts w:ascii="Calibri" w:eastAsia="宋体" w:hAnsi="Calibri" w:cs="宋体"/>
                  <w:b/>
                  <w:bCs/>
                  <w:color w:val="1F497D"/>
                  <w:kern w:val="0"/>
                  <w:sz w:val="24"/>
                  <w:szCs w:val="24"/>
                </w:rPr>
                <w:t>Mechanical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40" w:tgtFrame="_blank" w:tooltip="http://www.kfupm.edu.sa/../phys" w:history="1">
              <w:r w:rsidRPr="006A7B40">
                <w:rPr>
                  <w:rFonts w:ascii="Calibri" w:eastAsia="宋体" w:hAnsi="Calibri" w:cs="宋体"/>
                  <w:b/>
                  <w:bCs/>
                  <w:color w:val="1F497D"/>
                  <w:kern w:val="0"/>
                  <w:sz w:val="24"/>
                  <w:szCs w:val="24"/>
                </w:rPr>
                <w:t>Medical Physics</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 Med. Phys.</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41" w:tgtFrame="_blank" w:tooltip="http://www.kfupm.edu.sa/../pet" w:history="1">
              <w:r w:rsidRPr="006A7B40">
                <w:rPr>
                  <w:rFonts w:ascii="Calibri" w:eastAsia="宋体" w:hAnsi="Calibri" w:cs="宋体"/>
                  <w:b/>
                  <w:bCs/>
                  <w:color w:val="1F497D"/>
                  <w:kern w:val="0"/>
                  <w:sz w:val="24"/>
                  <w:szCs w:val="24"/>
                </w:rPr>
                <w:t>Petroleum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42" w:tgtFrame="_blank" w:tooltip="http://www.kfupm.edu.sa/../phys" w:history="1">
              <w:r w:rsidRPr="006A7B40">
                <w:rPr>
                  <w:rFonts w:ascii="Calibri" w:eastAsia="宋体" w:hAnsi="Calibri" w:cs="宋体"/>
                  <w:b/>
                  <w:bCs/>
                  <w:color w:val="1F497D"/>
                  <w:kern w:val="0"/>
                  <w:sz w:val="24"/>
                  <w:szCs w:val="24"/>
                </w:rPr>
                <w:t>Physics</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Software Engineering</w:t>
            </w:r>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hyperlink r:id="rId43" w:tgtFrame="_blank" w:tooltip="http://www.ccse.kfupm.edu.sa/se/" w:history="1">
              <w:r w:rsidRPr="006A7B40">
                <w:rPr>
                  <w:rFonts w:ascii="Calibri" w:eastAsia="宋体" w:hAnsi="Calibri" w:cs="宋体"/>
                  <w:b/>
                  <w:bCs/>
                  <w:color w:val="1F497D"/>
                  <w:kern w:val="0"/>
                  <w:sz w:val="24"/>
                  <w:szCs w:val="24"/>
                </w:rPr>
                <w:t>Systems Engineering</w:t>
              </w:r>
            </w:hyperlink>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Ph.D., 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lastRenderedPageBreak/>
              <w:t>Security &amp; Information Assurance</w:t>
            </w:r>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r w:rsidR="006A7B40" w:rsidRPr="006A7B40" w:rsidTr="006A7B40">
        <w:trPr>
          <w:trHeight w:val="271"/>
        </w:trPr>
        <w:tc>
          <w:tcPr>
            <w:tcW w:w="4968"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Telecommunication Engineering</w:t>
            </w:r>
          </w:p>
        </w:tc>
        <w:tc>
          <w:tcPr>
            <w:tcW w:w="3090" w:type="dxa"/>
            <w:tcBorders>
              <w:top w:val="nil"/>
              <w:left w:val="nil"/>
              <w:bottom w:val="single" w:sz="8" w:space="0" w:color="auto"/>
              <w:right w:val="nil"/>
            </w:tcBorders>
            <w:tcMar>
              <w:top w:w="0" w:type="dxa"/>
              <w:left w:w="108" w:type="dxa"/>
              <w:bottom w:w="0" w:type="dxa"/>
              <w:right w:w="108" w:type="dxa"/>
            </w:tcMar>
            <w:hideMark/>
          </w:tcPr>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1F497D"/>
                <w:kern w:val="0"/>
                <w:sz w:val="24"/>
                <w:szCs w:val="24"/>
              </w:rPr>
              <w:t>M.Sc.</w:t>
            </w:r>
          </w:p>
        </w:tc>
      </w:tr>
    </w:tbl>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C00000"/>
          <w:kern w:val="0"/>
          <w:sz w:val="24"/>
          <w:szCs w:val="24"/>
        </w:rPr>
        <w:t xml:space="preserve">Online Admission System </w:t>
      </w:r>
    </w:p>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color w:val="1F497D"/>
          <w:kern w:val="0"/>
          <w:sz w:val="24"/>
          <w:szCs w:val="24"/>
        </w:rPr>
        <w:t xml:space="preserve">The online graduate admission application for the coming Fall Semester 2013-2014 (Starting in Aug. 2013) will be available until </w:t>
      </w:r>
      <w:r w:rsidRPr="006A7B40">
        <w:rPr>
          <w:rFonts w:ascii="Calibri" w:eastAsia="宋体" w:hAnsi="Calibri" w:cs="宋体"/>
          <w:b/>
          <w:bCs/>
          <w:color w:val="C00000"/>
          <w:kern w:val="0"/>
          <w:sz w:val="24"/>
          <w:szCs w:val="24"/>
        </w:rPr>
        <w:t xml:space="preserve">March. 4, 2013 </w:t>
      </w:r>
      <w:r w:rsidRPr="006A7B40">
        <w:rPr>
          <w:rFonts w:ascii="Calibri" w:eastAsia="宋体" w:hAnsi="Calibri" w:cs="宋体"/>
          <w:color w:val="1F497D"/>
          <w:kern w:val="0"/>
          <w:sz w:val="24"/>
          <w:szCs w:val="24"/>
        </w:rPr>
        <w:t>through this link:</w:t>
      </w:r>
      <w:r w:rsidRPr="006A7B40">
        <w:rPr>
          <w:rFonts w:ascii="Calibri" w:eastAsia="宋体" w:hAnsi="Calibri" w:cs="宋体"/>
          <w:color w:val="666699"/>
          <w:kern w:val="0"/>
          <w:sz w:val="24"/>
          <w:szCs w:val="24"/>
        </w:rPr>
        <w:t xml:space="preserve"> </w:t>
      </w:r>
      <w:hyperlink r:id="rId44" w:tgtFrame="_blank" w:history="1">
        <w:r w:rsidRPr="006A7B40">
          <w:rPr>
            <w:rFonts w:ascii="Calibri" w:eastAsia="宋体" w:hAnsi="Calibri" w:cs="宋体"/>
            <w:color w:val="3894C1"/>
            <w:kern w:val="0"/>
            <w:sz w:val="24"/>
            <w:szCs w:val="24"/>
          </w:rPr>
          <w:t>http://www1.kfupm.edu.sa/gs/application/preonline.asp</w:t>
        </w:r>
      </w:hyperlink>
      <w:r w:rsidRPr="006A7B40">
        <w:rPr>
          <w:rFonts w:ascii="Calibri" w:eastAsia="宋体" w:hAnsi="Calibri" w:cs="宋体"/>
          <w:color w:val="808080"/>
          <w:kern w:val="0"/>
          <w:sz w:val="24"/>
          <w:szCs w:val="24"/>
        </w:rPr>
        <w:t xml:space="preserve"> </w:t>
      </w:r>
      <w:r w:rsidRPr="006A7B40">
        <w:rPr>
          <w:rFonts w:ascii="宋体" w:eastAsia="宋体" w:hAnsi="宋体" w:cs="宋体"/>
          <w:noProof/>
          <w:color w:val="1F497D"/>
          <w:kern w:val="0"/>
          <w:sz w:val="24"/>
          <w:szCs w:val="24"/>
        </w:rPr>
        <w:drawing>
          <wp:inline distT="0" distB="0" distL="0" distR="0" wp14:anchorId="6508A08B" wp14:editId="1703E232">
            <wp:extent cx="190500" cy="190500"/>
            <wp:effectExtent l="0" t="0" r="0" b="0"/>
            <wp:docPr id="3" name="Picture 6" descr="Description: cid:image001.jpg@01CD9351.D602E38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id:image001.jpg@01CD9351.D602E3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7B40">
        <w:rPr>
          <w:rFonts w:ascii="宋体" w:eastAsia="宋体" w:hAnsi="宋体" w:cs="宋体"/>
          <w:noProof/>
          <w:color w:val="1F497D"/>
          <w:kern w:val="0"/>
          <w:sz w:val="24"/>
          <w:szCs w:val="24"/>
        </w:rPr>
        <w:drawing>
          <wp:inline distT="0" distB="0" distL="0" distR="0" wp14:anchorId="0B0948A5" wp14:editId="7E34A96B">
            <wp:extent cx="182880" cy="182880"/>
            <wp:effectExtent l="0" t="0" r="7620" b="7620"/>
            <wp:docPr id="4" name="Picture 5" descr="Description: cid:image002.jpg@01CD9351.D602E38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id:image002.jpg@01CD9351.D602E3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color w:val="1F497D"/>
          <w:kern w:val="0"/>
          <w:sz w:val="24"/>
          <w:szCs w:val="24"/>
        </w:rPr>
        <w:t xml:space="preserve">After submission a complete online application, </w:t>
      </w:r>
      <w:r w:rsidRPr="006A7B40">
        <w:rPr>
          <w:rFonts w:ascii="Calibri" w:eastAsia="宋体" w:hAnsi="Calibri" w:cs="宋体"/>
          <w:b/>
          <w:bCs/>
          <w:color w:val="1F497D"/>
          <w:kern w:val="0"/>
          <w:sz w:val="24"/>
          <w:szCs w:val="24"/>
        </w:rPr>
        <w:t>mandatory documents</w:t>
      </w:r>
      <w:r w:rsidRPr="006A7B40">
        <w:rPr>
          <w:rFonts w:ascii="Calibri" w:eastAsia="宋体" w:hAnsi="Calibri" w:cs="宋体"/>
          <w:color w:val="1F497D"/>
          <w:kern w:val="0"/>
          <w:sz w:val="24"/>
          <w:szCs w:val="24"/>
        </w:rPr>
        <w:t xml:space="preserve"> need to be uploaded before </w:t>
      </w:r>
      <w:r w:rsidRPr="006A7B40">
        <w:rPr>
          <w:rFonts w:ascii="Calibri" w:eastAsia="宋体" w:hAnsi="Calibri" w:cs="宋体"/>
          <w:b/>
          <w:bCs/>
          <w:color w:val="C00000"/>
          <w:kern w:val="0"/>
          <w:sz w:val="24"/>
          <w:szCs w:val="24"/>
        </w:rPr>
        <w:t xml:space="preserve">March. 11, 2013 </w:t>
      </w:r>
      <w:r w:rsidRPr="006A7B40">
        <w:rPr>
          <w:rFonts w:ascii="Calibri" w:eastAsia="宋体" w:hAnsi="Calibri" w:cs="宋体"/>
          <w:color w:val="1F497D"/>
          <w:kern w:val="0"/>
          <w:sz w:val="24"/>
          <w:szCs w:val="24"/>
        </w:rPr>
        <w:t>through the Upload System using the same Login ID and PIN created for the online application using this link:</w:t>
      </w:r>
      <w:r w:rsidRPr="006A7B40">
        <w:rPr>
          <w:rFonts w:ascii="Calibri" w:eastAsia="宋体" w:hAnsi="Calibri" w:cs="宋体"/>
          <w:color w:val="808080"/>
          <w:kern w:val="0"/>
          <w:sz w:val="24"/>
          <w:szCs w:val="24"/>
        </w:rPr>
        <w:t xml:space="preserve"> </w:t>
      </w:r>
      <w:hyperlink r:id="rId45" w:tgtFrame="_blank" w:tooltip="http://adgs.kfupm.edu.sa/" w:history="1">
        <w:r w:rsidRPr="006A7B40">
          <w:rPr>
            <w:rFonts w:ascii="Calibri" w:eastAsia="宋体" w:hAnsi="Calibri" w:cs="宋体"/>
            <w:color w:val="C00000"/>
            <w:kern w:val="0"/>
            <w:sz w:val="24"/>
            <w:szCs w:val="24"/>
          </w:rPr>
          <w:t>http://adgs.kfupm.edu.sa/</w:t>
        </w:r>
      </w:hyperlink>
      <w:r w:rsidRPr="006A7B40">
        <w:rPr>
          <w:rFonts w:ascii="Calibri" w:eastAsia="宋体" w:hAnsi="Calibri" w:cs="宋体"/>
          <w:color w:val="C00000"/>
          <w:kern w:val="0"/>
          <w:sz w:val="24"/>
          <w:szCs w:val="24"/>
        </w:rPr>
        <w:t xml:space="preserve"> </w:t>
      </w:r>
    </w:p>
    <w:p w:rsidR="006A7B40" w:rsidRPr="006A7B40" w:rsidRDefault="006A7B40" w:rsidP="006A7B40">
      <w:pPr>
        <w:widowControl/>
        <w:spacing w:before="100" w:beforeAutospacing="1" w:after="100" w:afterAutospacing="1"/>
        <w:jc w:val="left"/>
        <w:rPr>
          <w:rFonts w:ascii="宋体" w:eastAsia="宋体" w:hAnsi="宋体" w:cs="宋体"/>
          <w:color w:val="000000"/>
          <w:kern w:val="0"/>
          <w:sz w:val="24"/>
          <w:szCs w:val="24"/>
        </w:rPr>
      </w:pPr>
      <w:r w:rsidRPr="006A7B40">
        <w:rPr>
          <w:rFonts w:ascii="Calibri" w:eastAsia="宋体" w:hAnsi="Calibri" w:cs="宋体"/>
          <w:b/>
          <w:bCs/>
          <w:color w:val="C00000"/>
          <w:kern w:val="0"/>
          <w:sz w:val="24"/>
          <w:szCs w:val="24"/>
        </w:rPr>
        <w:t>Mandatory documents for application (without which application will not be processed)</w:t>
      </w:r>
    </w:p>
    <w:p w:rsidR="006A7B40" w:rsidRPr="006A7B40" w:rsidRDefault="006A7B40" w:rsidP="006A7B40">
      <w:pPr>
        <w:widowControl/>
        <w:numPr>
          <w:ilvl w:val="0"/>
          <w:numId w:val="3"/>
        </w:numPr>
        <w:spacing w:before="100" w:beforeAutospacing="1" w:after="100" w:afterAutospacing="1"/>
        <w:jc w:val="left"/>
        <w:rPr>
          <w:rFonts w:ascii="宋体" w:eastAsia="宋体" w:hAnsi="宋体" w:cs="宋体"/>
          <w:color w:val="1F497D"/>
          <w:kern w:val="0"/>
          <w:szCs w:val="21"/>
        </w:rPr>
      </w:pPr>
      <w:r w:rsidRPr="006A7B40">
        <w:rPr>
          <w:rFonts w:ascii="Calibri" w:eastAsia="宋体" w:hAnsi="Calibri" w:cs="宋体"/>
          <w:color w:val="1F497D"/>
          <w:kern w:val="0"/>
          <w:szCs w:val="21"/>
        </w:rPr>
        <w:t xml:space="preserve">Copy of identification (Passport for international applicants / National ID for Saudi nationals / </w:t>
      </w:r>
      <w:proofErr w:type="spellStart"/>
      <w:r w:rsidRPr="006A7B40">
        <w:rPr>
          <w:rFonts w:ascii="Calibri" w:eastAsia="宋体" w:hAnsi="Calibri" w:cs="宋体"/>
          <w:color w:val="1F497D"/>
          <w:kern w:val="0"/>
          <w:szCs w:val="21"/>
        </w:rPr>
        <w:t>Iqama</w:t>
      </w:r>
      <w:proofErr w:type="spellEnd"/>
      <w:r w:rsidRPr="006A7B40">
        <w:rPr>
          <w:rFonts w:ascii="Calibri" w:eastAsia="宋体" w:hAnsi="Calibri" w:cs="宋体"/>
          <w:color w:val="1F497D"/>
          <w:kern w:val="0"/>
          <w:szCs w:val="21"/>
        </w:rPr>
        <w:t xml:space="preserve"> for residents of Saudi Arabia).</w:t>
      </w:r>
    </w:p>
    <w:p w:rsidR="006A7B40" w:rsidRPr="006A7B40" w:rsidRDefault="006A7B40" w:rsidP="006A7B40">
      <w:pPr>
        <w:widowControl/>
        <w:numPr>
          <w:ilvl w:val="0"/>
          <w:numId w:val="3"/>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Complete official transcripts for BS degree (</w:t>
      </w:r>
      <w:r w:rsidRPr="006A7B40">
        <w:rPr>
          <w:rFonts w:ascii="Calibri" w:eastAsia="宋体" w:hAnsi="Calibri" w:cs="宋体"/>
          <w:b/>
          <w:bCs/>
          <w:color w:val="1F497D"/>
          <w:kern w:val="0"/>
          <w:szCs w:val="21"/>
          <w:u w:val="single"/>
        </w:rPr>
        <w:t>and</w:t>
      </w:r>
      <w:r w:rsidRPr="006A7B40">
        <w:rPr>
          <w:rFonts w:ascii="Calibri" w:eastAsia="宋体" w:hAnsi="Calibri" w:cs="宋体"/>
          <w:color w:val="1F497D"/>
          <w:kern w:val="0"/>
          <w:szCs w:val="21"/>
        </w:rPr>
        <w:t xml:space="preserve"> MS degree if applying to PhD).</w:t>
      </w:r>
    </w:p>
    <w:p w:rsidR="006A7B40" w:rsidRPr="006A7B40" w:rsidRDefault="006A7B40" w:rsidP="006A7B40">
      <w:pPr>
        <w:widowControl/>
        <w:numPr>
          <w:ilvl w:val="0"/>
          <w:numId w:val="3"/>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Statement-of-Purpose (a one-page essay focusing on career and research goals at KFUPM).</w:t>
      </w:r>
    </w:p>
    <w:p w:rsidR="006A7B40" w:rsidRPr="006A7B40" w:rsidRDefault="006A7B40" w:rsidP="006A7B40">
      <w:pPr>
        <w:widowControl/>
        <w:numPr>
          <w:ilvl w:val="0"/>
          <w:numId w:val="3"/>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 xml:space="preserve">Recommendation Letters from academic referees through the online recommendation system after submitting the online application. </w:t>
      </w:r>
    </w:p>
    <w:p w:rsidR="006A7B40" w:rsidRPr="006A7B40" w:rsidRDefault="006A7B40" w:rsidP="006A7B40">
      <w:pPr>
        <w:widowControl/>
        <w:numPr>
          <w:ilvl w:val="0"/>
          <w:numId w:val="3"/>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Certificates for BS degree (</w:t>
      </w:r>
      <w:r w:rsidRPr="006A7B40">
        <w:rPr>
          <w:rFonts w:ascii="Calibri" w:eastAsia="宋体" w:hAnsi="Calibri" w:cs="宋体"/>
          <w:b/>
          <w:bCs/>
          <w:color w:val="1F497D"/>
          <w:kern w:val="0"/>
          <w:szCs w:val="21"/>
          <w:u w:val="single"/>
        </w:rPr>
        <w:t>and</w:t>
      </w:r>
      <w:r w:rsidRPr="006A7B40">
        <w:rPr>
          <w:rFonts w:ascii="Calibri" w:eastAsia="宋体" w:hAnsi="Calibri" w:cs="宋体"/>
          <w:color w:val="1F497D"/>
          <w:kern w:val="0"/>
          <w:szCs w:val="21"/>
        </w:rPr>
        <w:t xml:space="preserve"> MS degree if applying to PhD) if degrees granted.</w:t>
      </w:r>
    </w:p>
    <w:p w:rsidR="006A7B40" w:rsidRPr="006A7B40" w:rsidRDefault="006A7B40" w:rsidP="006A7B40">
      <w:pPr>
        <w:widowControl/>
        <w:numPr>
          <w:ilvl w:val="0"/>
          <w:numId w:val="3"/>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 xml:space="preserve">GMAT </w:t>
      </w:r>
      <w:proofErr w:type="gramStart"/>
      <w:r w:rsidRPr="006A7B40">
        <w:rPr>
          <w:rFonts w:ascii="Calibri" w:eastAsia="宋体" w:hAnsi="Calibri" w:cs="宋体"/>
          <w:color w:val="1F497D"/>
          <w:kern w:val="0"/>
          <w:szCs w:val="21"/>
        </w:rPr>
        <w:t>score</w:t>
      </w:r>
      <w:proofErr w:type="gramEnd"/>
      <w:r w:rsidRPr="006A7B40">
        <w:rPr>
          <w:rFonts w:ascii="Calibri" w:eastAsia="宋体" w:hAnsi="Calibri" w:cs="宋体"/>
          <w:color w:val="1F497D"/>
          <w:kern w:val="0"/>
          <w:szCs w:val="21"/>
        </w:rPr>
        <w:t xml:space="preserve"> (for international MBA applicants).</w:t>
      </w:r>
    </w:p>
    <w:p w:rsidR="006A7B40" w:rsidRPr="006A7B40" w:rsidRDefault="006A7B40" w:rsidP="006A7B40">
      <w:pPr>
        <w:widowControl/>
        <w:spacing w:before="100" w:beforeAutospacing="1" w:after="100" w:afterAutospacing="1"/>
        <w:jc w:val="left"/>
        <w:rPr>
          <w:rFonts w:ascii="宋体" w:eastAsia="宋体" w:hAnsi="宋体" w:cs="宋体" w:hint="eastAsia"/>
          <w:color w:val="000000"/>
          <w:kern w:val="0"/>
          <w:sz w:val="24"/>
          <w:szCs w:val="24"/>
        </w:rPr>
      </w:pPr>
      <w:r w:rsidRPr="006A7B40">
        <w:rPr>
          <w:rFonts w:ascii="Calibri" w:eastAsia="宋体" w:hAnsi="Calibri" w:cs="宋体"/>
          <w:b/>
          <w:bCs/>
          <w:color w:val="C00000"/>
          <w:kern w:val="0"/>
          <w:sz w:val="24"/>
          <w:szCs w:val="24"/>
        </w:rPr>
        <w:t>Other supporting documents (needed for final decision)</w:t>
      </w:r>
    </w:p>
    <w:p w:rsidR="006A7B40" w:rsidRPr="006A7B40" w:rsidRDefault="006A7B40" w:rsidP="006A7B40">
      <w:pPr>
        <w:widowControl/>
        <w:numPr>
          <w:ilvl w:val="0"/>
          <w:numId w:val="4"/>
        </w:numPr>
        <w:spacing w:before="100" w:beforeAutospacing="1" w:after="100" w:afterAutospacing="1"/>
        <w:jc w:val="left"/>
        <w:rPr>
          <w:rFonts w:ascii="宋体" w:eastAsia="宋体" w:hAnsi="宋体" w:cs="宋体"/>
          <w:color w:val="1F497D"/>
          <w:kern w:val="0"/>
          <w:szCs w:val="21"/>
        </w:rPr>
      </w:pPr>
      <w:r w:rsidRPr="006A7B40">
        <w:rPr>
          <w:rFonts w:ascii="Calibri" w:eastAsia="宋体" w:hAnsi="Calibri" w:cs="宋体"/>
          <w:b/>
          <w:bCs/>
          <w:color w:val="1F497D"/>
          <w:kern w:val="0"/>
          <w:szCs w:val="21"/>
        </w:rPr>
        <w:t>TOEFL</w:t>
      </w:r>
      <w:r w:rsidRPr="006A7B40">
        <w:rPr>
          <w:rFonts w:ascii="Calibri" w:eastAsia="宋体" w:hAnsi="Calibri" w:cs="宋体"/>
          <w:color w:val="1F497D"/>
          <w:kern w:val="0"/>
          <w:szCs w:val="21"/>
        </w:rPr>
        <w:t xml:space="preserve"> score (min. is 68 </w:t>
      </w:r>
      <w:proofErr w:type="spellStart"/>
      <w:r w:rsidRPr="006A7B40">
        <w:rPr>
          <w:rFonts w:ascii="Calibri" w:eastAsia="宋体" w:hAnsi="Calibri" w:cs="宋体"/>
          <w:i/>
          <w:iCs/>
          <w:color w:val="1F497D"/>
          <w:kern w:val="0"/>
          <w:szCs w:val="21"/>
        </w:rPr>
        <w:t>i</w:t>
      </w:r>
      <w:r w:rsidRPr="006A7B40">
        <w:rPr>
          <w:rFonts w:ascii="Calibri" w:eastAsia="宋体" w:hAnsi="Calibri" w:cs="宋体"/>
          <w:color w:val="1F497D"/>
          <w:kern w:val="0"/>
          <w:szCs w:val="21"/>
        </w:rPr>
        <w:t>BT</w:t>
      </w:r>
      <w:proofErr w:type="spellEnd"/>
      <w:r w:rsidRPr="006A7B40">
        <w:rPr>
          <w:rFonts w:ascii="Calibri" w:eastAsia="宋体" w:hAnsi="Calibri" w:cs="宋体"/>
          <w:color w:val="1F497D"/>
          <w:kern w:val="0"/>
          <w:szCs w:val="21"/>
        </w:rPr>
        <w:t xml:space="preserve"> for MS and 79 </w:t>
      </w:r>
      <w:proofErr w:type="spellStart"/>
      <w:r w:rsidRPr="006A7B40">
        <w:rPr>
          <w:rFonts w:ascii="Calibri" w:eastAsia="宋体" w:hAnsi="Calibri" w:cs="宋体"/>
          <w:i/>
          <w:iCs/>
          <w:color w:val="1F497D"/>
          <w:kern w:val="0"/>
          <w:szCs w:val="21"/>
        </w:rPr>
        <w:t>i</w:t>
      </w:r>
      <w:r w:rsidRPr="006A7B40">
        <w:rPr>
          <w:rFonts w:ascii="Calibri" w:eastAsia="宋体" w:hAnsi="Calibri" w:cs="宋体"/>
          <w:color w:val="1F497D"/>
          <w:kern w:val="0"/>
          <w:szCs w:val="21"/>
        </w:rPr>
        <w:t>BT</w:t>
      </w:r>
      <w:proofErr w:type="spellEnd"/>
      <w:r w:rsidRPr="006A7B40">
        <w:rPr>
          <w:rFonts w:ascii="Calibri" w:eastAsia="宋体" w:hAnsi="Calibri" w:cs="宋体"/>
          <w:color w:val="1F497D"/>
          <w:kern w:val="0"/>
          <w:szCs w:val="21"/>
        </w:rPr>
        <w:t xml:space="preserve"> for PhD) or </w:t>
      </w:r>
      <w:r w:rsidRPr="006A7B40">
        <w:rPr>
          <w:rFonts w:ascii="Calibri" w:eastAsia="宋体" w:hAnsi="Calibri" w:cs="宋体"/>
          <w:b/>
          <w:bCs/>
          <w:color w:val="1F497D"/>
          <w:kern w:val="0"/>
          <w:szCs w:val="21"/>
        </w:rPr>
        <w:t>IELTS</w:t>
      </w:r>
      <w:r w:rsidRPr="006A7B40">
        <w:rPr>
          <w:rFonts w:ascii="Calibri" w:eastAsia="宋体" w:hAnsi="Calibri" w:cs="宋体"/>
          <w:color w:val="1F497D"/>
          <w:kern w:val="0"/>
          <w:szCs w:val="21"/>
        </w:rPr>
        <w:t xml:space="preserve"> score (min. is 6 for MS and 6.5 for PhD).</w:t>
      </w:r>
    </w:p>
    <w:p w:rsidR="006A7B40" w:rsidRPr="006A7B40" w:rsidRDefault="006A7B40" w:rsidP="006A7B40">
      <w:pPr>
        <w:widowControl/>
        <w:numPr>
          <w:ilvl w:val="0"/>
          <w:numId w:val="4"/>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 xml:space="preserve">Acceptable </w:t>
      </w:r>
      <w:r w:rsidRPr="006A7B40">
        <w:rPr>
          <w:rFonts w:ascii="Calibri" w:eastAsia="宋体" w:hAnsi="Calibri" w:cs="宋体"/>
          <w:b/>
          <w:bCs/>
          <w:color w:val="1F497D"/>
          <w:kern w:val="0"/>
          <w:szCs w:val="21"/>
        </w:rPr>
        <w:t>GRE General</w:t>
      </w:r>
      <w:r w:rsidRPr="006A7B40">
        <w:rPr>
          <w:rFonts w:ascii="Calibri" w:eastAsia="宋体" w:hAnsi="Calibri" w:cs="宋体"/>
          <w:color w:val="1F497D"/>
          <w:kern w:val="0"/>
          <w:szCs w:val="21"/>
        </w:rPr>
        <w:t xml:space="preserve"> Score (min. Quant. is 156), min. Analytical Writing is 4.0).</w:t>
      </w:r>
    </w:p>
    <w:p w:rsidR="006A7B40" w:rsidRPr="006A7B40" w:rsidRDefault="006A7B40" w:rsidP="006A7B40">
      <w:pPr>
        <w:widowControl/>
        <w:numPr>
          <w:ilvl w:val="0"/>
          <w:numId w:val="4"/>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Upon approval, original/certified copies of degree certificate(s) and transcript(s) are to be sent through postal mail.</w:t>
      </w:r>
    </w:p>
    <w:p w:rsidR="006A7B40" w:rsidRPr="006A7B40" w:rsidRDefault="006A7B40" w:rsidP="006A7B40">
      <w:pPr>
        <w:widowControl/>
        <w:spacing w:before="100" w:beforeAutospacing="1" w:after="100" w:afterAutospacing="1"/>
        <w:jc w:val="left"/>
        <w:rPr>
          <w:rFonts w:ascii="宋体" w:eastAsia="宋体" w:hAnsi="宋体" w:cs="宋体" w:hint="eastAsia"/>
          <w:color w:val="000000"/>
          <w:kern w:val="0"/>
          <w:sz w:val="24"/>
          <w:szCs w:val="24"/>
        </w:rPr>
      </w:pPr>
      <w:r w:rsidRPr="006A7B40">
        <w:rPr>
          <w:rFonts w:ascii="Calibri" w:eastAsia="宋体" w:hAnsi="Calibri" w:cs="宋体"/>
          <w:b/>
          <w:bCs/>
          <w:color w:val="C00000"/>
          <w:kern w:val="0"/>
          <w:sz w:val="24"/>
          <w:szCs w:val="24"/>
        </w:rPr>
        <w:t>Application Deadlines</w:t>
      </w:r>
    </w:p>
    <w:p w:rsidR="006A7B40" w:rsidRPr="006A7B40" w:rsidRDefault="006A7B40" w:rsidP="006A7B40">
      <w:pPr>
        <w:widowControl/>
        <w:numPr>
          <w:ilvl w:val="0"/>
          <w:numId w:val="5"/>
        </w:numPr>
        <w:spacing w:before="100" w:beforeAutospacing="1" w:after="100" w:afterAutospacing="1"/>
        <w:jc w:val="left"/>
        <w:rPr>
          <w:rFonts w:ascii="宋体" w:eastAsia="宋体" w:hAnsi="宋体" w:cs="宋体"/>
          <w:color w:val="1F497D"/>
          <w:kern w:val="0"/>
          <w:szCs w:val="21"/>
        </w:rPr>
      </w:pPr>
      <w:r w:rsidRPr="006A7B40">
        <w:rPr>
          <w:rFonts w:ascii="Calibri" w:eastAsia="宋体" w:hAnsi="Calibri" w:cs="宋体"/>
          <w:color w:val="1F497D"/>
          <w:kern w:val="0"/>
          <w:szCs w:val="21"/>
        </w:rPr>
        <w:t xml:space="preserve">Deadline for submitting the online application is </w:t>
      </w:r>
      <w:r w:rsidRPr="006A7B40">
        <w:rPr>
          <w:rFonts w:ascii="Calibri" w:eastAsia="宋体" w:hAnsi="Calibri" w:cs="宋体"/>
          <w:b/>
          <w:bCs/>
          <w:color w:val="C00000"/>
          <w:kern w:val="0"/>
          <w:szCs w:val="21"/>
          <w:shd w:val="clear" w:color="auto" w:fill="FDFDFD"/>
        </w:rPr>
        <w:t>March. 4, 2013</w:t>
      </w:r>
      <w:r w:rsidRPr="006A7B40">
        <w:rPr>
          <w:rFonts w:ascii="Calibri" w:eastAsia="宋体" w:hAnsi="Calibri" w:cs="宋体"/>
          <w:color w:val="1F497D"/>
          <w:kern w:val="0"/>
          <w:szCs w:val="21"/>
        </w:rPr>
        <w:t xml:space="preserve">. </w:t>
      </w:r>
    </w:p>
    <w:p w:rsidR="006A7B40" w:rsidRPr="006A7B40" w:rsidRDefault="006A7B40" w:rsidP="006A7B40">
      <w:pPr>
        <w:widowControl/>
        <w:numPr>
          <w:ilvl w:val="0"/>
          <w:numId w:val="5"/>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 xml:space="preserve">Deadline for uploading mandatory documents is </w:t>
      </w:r>
      <w:r w:rsidRPr="006A7B40">
        <w:rPr>
          <w:rFonts w:ascii="Calibri" w:eastAsia="宋体" w:hAnsi="Calibri" w:cs="宋体"/>
          <w:b/>
          <w:bCs/>
          <w:color w:val="C00000"/>
          <w:kern w:val="0"/>
          <w:szCs w:val="21"/>
          <w:shd w:val="clear" w:color="auto" w:fill="FDFDFD"/>
        </w:rPr>
        <w:t>March. 11, 2013</w:t>
      </w:r>
      <w:r w:rsidRPr="006A7B40">
        <w:rPr>
          <w:rFonts w:ascii="Calibri" w:eastAsia="宋体" w:hAnsi="Calibri" w:cs="宋体"/>
          <w:color w:val="1F497D"/>
          <w:kern w:val="0"/>
          <w:szCs w:val="21"/>
        </w:rPr>
        <w:t xml:space="preserve">. </w:t>
      </w:r>
    </w:p>
    <w:p w:rsidR="006A7B40" w:rsidRPr="006A7B40" w:rsidRDefault="006A7B40" w:rsidP="006A7B40">
      <w:pPr>
        <w:widowControl/>
        <w:numPr>
          <w:ilvl w:val="0"/>
          <w:numId w:val="5"/>
        </w:numPr>
        <w:spacing w:before="100" w:beforeAutospacing="1" w:after="100" w:afterAutospacing="1"/>
        <w:jc w:val="left"/>
        <w:rPr>
          <w:rFonts w:ascii="宋体" w:eastAsia="宋体" w:hAnsi="宋体" w:cs="宋体" w:hint="eastAsia"/>
          <w:color w:val="1F497D"/>
          <w:kern w:val="0"/>
          <w:szCs w:val="21"/>
        </w:rPr>
      </w:pPr>
      <w:r w:rsidRPr="006A7B40">
        <w:rPr>
          <w:rFonts w:ascii="Calibri" w:eastAsia="宋体" w:hAnsi="Calibri" w:cs="宋体"/>
          <w:color w:val="1F497D"/>
          <w:kern w:val="0"/>
          <w:szCs w:val="21"/>
        </w:rPr>
        <w:t xml:space="preserve">Deadline for recommendation letters to be received via the online recommendation system is </w:t>
      </w:r>
      <w:r w:rsidRPr="006A7B40">
        <w:rPr>
          <w:rFonts w:ascii="Calibri" w:eastAsia="宋体" w:hAnsi="Calibri" w:cs="宋体"/>
          <w:b/>
          <w:bCs/>
          <w:color w:val="C00000"/>
          <w:kern w:val="0"/>
          <w:szCs w:val="21"/>
          <w:shd w:val="clear" w:color="auto" w:fill="FDFDFD"/>
        </w:rPr>
        <w:t>March. 11, 2013</w:t>
      </w:r>
      <w:r w:rsidRPr="006A7B40">
        <w:rPr>
          <w:rFonts w:ascii="Calibri" w:eastAsia="宋体" w:hAnsi="Calibri" w:cs="宋体"/>
          <w:color w:val="1F497D"/>
          <w:kern w:val="0"/>
          <w:szCs w:val="21"/>
        </w:rPr>
        <w:t xml:space="preserve">. </w:t>
      </w:r>
    </w:p>
    <w:p w:rsidR="006A7B40" w:rsidRPr="006A7B40" w:rsidRDefault="006A7B40" w:rsidP="006A7B40">
      <w:pPr>
        <w:widowControl/>
        <w:spacing w:before="100" w:beforeAutospacing="1" w:after="100" w:afterAutospacing="1"/>
        <w:jc w:val="left"/>
        <w:rPr>
          <w:rFonts w:ascii="宋体" w:eastAsia="宋体" w:hAnsi="宋体" w:cs="宋体" w:hint="eastAsia"/>
          <w:color w:val="000000"/>
          <w:kern w:val="0"/>
          <w:sz w:val="24"/>
          <w:szCs w:val="24"/>
        </w:rPr>
      </w:pPr>
      <w:bookmarkStart w:id="15" w:name="OLE_LINK1"/>
      <w:r w:rsidRPr="006A7B40">
        <w:rPr>
          <w:rFonts w:ascii="Calibri" w:eastAsia="宋体" w:hAnsi="Calibri" w:cs="宋体"/>
          <w:color w:val="1F497D"/>
          <w:kern w:val="0"/>
          <w:sz w:val="24"/>
          <w:szCs w:val="24"/>
        </w:rPr>
        <w:t>If there are any questions or further clarifications are required, please feel free to contact us at</w:t>
      </w:r>
      <w:r w:rsidRPr="006A7B40">
        <w:rPr>
          <w:rFonts w:ascii="Calibri" w:eastAsia="宋体" w:hAnsi="Calibri" w:cs="宋体"/>
          <w:color w:val="808080"/>
          <w:kern w:val="0"/>
          <w:sz w:val="24"/>
          <w:szCs w:val="24"/>
        </w:rPr>
        <w:t xml:space="preserve"> </w:t>
      </w:r>
      <w:hyperlink r:id="rId46" w:tgtFrame="_blank" w:tooltip="mailto:gs-admissions@kfupm.edu.sa" w:history="1">
        <w:r w:rsidRPr="006A7B40">
          <w:rPr>
            <w:rFonts w:ascii="Calibri" w:eastAsia="宋体" w:hAnsi="Calibri" w:cs="宋体"/>
            <w:color w:val="C00000"/>
            <w:kern w:val="0"/>
            <w:sz w:val="24"/>
            <w:szCs w:val="24"/>
          </w:rPr>
          <w:t>gs-admissions@kfupm.edu.sa</w:t>
        </w:r>
      </w:hyperlink>
      <w:r w:rsidRPr="006A7B40">
        <w:rPr>
          <w:rFonts w:ascii="Calibri" w:eastAsia="宋体" w:hAnsi="Calibri" w:cs="宋体"/>
          <w:color w:val="808080"/>
          <w:kern w:val="0"/>
          <w:sz w:val="24"/>
          <w:szCs w:val="24"/>
        </w:rPr>
        <w:t xml:space="preserve"> </w:t>
      </w:r>
      <w:r w:rsidRPr="006A7B40">
        <w:rPr>
          <w:rFonts w:ascii="Calibri" w:eastAsia="宋体" w:hAnsi="Calibri" w:cs="宋体"/>
          <w:color w:val="1F497D"/>
          <w:kern w:val="0"/>
          <w:sz w:val="24"/>
          <w:szCs w:val="24"/>
        </w:rPr>
        <w:t xml:space="preserve">or </w:t>
      </w:r>
      <w:proofErr w:type="gramStart"/>
      <w:r w:rsidRPr="006A7B40">
        <w:rPr>
          <w:rFonts w:ascii="Calibri" w:eastAsia="宋体" w:hAnsi="Calibri" w:cs="宋体"/>
          <w:color w:val="1F497D"/>
          <w:kern w:val="0"/>
          <w:sz w:val="24"/>
          <w:szCs w:val="24"/>
        </w:rPr>
        <w:t>Telephone :</w:t>
      </w:r>
      <w:proofErr w:type="gramEnd"/>
      <w:r w:rsidRPr="006A7B40">
        <w:rPr>
          <w:rFonts w:ascii="Calibri" w:eastAsia="宋体" w:hAnsi="Calibri" w:cs="宋体"/>
          <w:color w:val="1F497D"/>
          <w:kern w:val="0"/>
          <w:sz w:val="24"/>
          <w:szCs w:val="24"/>
        </w:rPr>
        <w:t xml:space="preserve"> +966-3-860-2800, or check our website at:</w:t>
      </w:r>
      <w:r w:rsidRPr="006A7B40">
        <w:rPr>
          <w:rFonts w:ascii="Calibri" w:eastAsia="宋体" w:hAnsi="Calibri" w:cs="宋体"/>
          <w:color w:val="808080"/>
          <w:kern w:val="0"/>
          <w:sz w:val="24"/>
          <w:szCs w:val="24"/>
        </w:rPr>
        <w:t xml:space="preserve"> </w:t>
      </w:r>
      <w:hyperlink r:id="rId47" w:tgtFrame="_blank" w:history="1">
        <w:r w:rsidRPr="006A7B40">
          <w:rPr>
            <w:rFonts w:ascii="Calibri" w:eastAsia="宋体" w:hAnsi="Calibri" w:cs="宋体"/>
            <w:color w:val="C00000"/>
            <w:kern w:val="0"/>
            <w:sz w:val="24"/>
            <w:szCs w:val="24"/>
          </w:rPr>
          <w:t>http://www.kfupm.edu.sa/gs</w:t>
        </w:r>
      </w:hyperlink>
      <w:r w:rsidRPr="006A7B40">
        <w:rPr>
          <w:rFonts w:ascii="宋体" w:eastAsia="宋体" w:hAnsi="宋体" w:cs="宋体"/>
          <w:color w:val="1F497D"/>
          <w:kern w:val="0"/>
          <w:sz w:val="24"/>
          <w:szCs w:val="24"/>
        </w:rPr>
        <w:t xml:space="preserve"> </w:t>
      </w:r>
      <w:r w:rsidRPr="006A7B40">
        <w:rPr>
          <w:rFonts w:ascii="Calibri" w:eastAsia="宋体" w:hAnsi="Calibri" w:cs="宋体"/>
          <w:color w:val="1F497D"/>
          <w:kern w:val="0"/>
          <w:sz w:val="24"/>
          <w:szCs w:val="24"/>
        </w:rPr>
        <w:t xml:space="preserve">or follow us on Facebook and Twitter via the links </w:t>
      </w:r>
      <w:r w:rsidRPr="006A7B40">
        <w:rPr>
          <w:rFonts w:ascii="宋体" w:eastAsia="宋体" w:hAnsi="宋体" w:cs="宋体"/>
          <w:noProof/>
          <w:color w:val="1F497D"/>
          <w:kern w:val="0"/>
          <w:sz w:val="24"/>
          <w:szCs w:val="24"/>
        </w:rPr>
        <w:drawing>
          <wp:inline distT="0" distB="0" distL="0" distR="0" wp14:anchorId="0CA4C84F" wp14:editId="28A5272A">
            <wp:extent cx="190500" cy="190500"/>
            <wp:effectExtent l="0" t="0" r="0" b="0"/>
            <wp:docPr id="5" name="Picture 4" descr="Description: cid:image003.jpg@01CD9332.9CE4CA60">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d:image003.jpg@01CD9332.9CE4CA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A7B40">
        <w:rPr>
          <w:rFonts w:ascii="宋体" w:eastAsia="宋体" w:hAnsi="宋体" w:cs="宋体"/>
          <w:noProof/>
          <w:color w:val="1F497D"/>
          <w:kern w:val="0"/>
          <w:sz w:val="24"/>
          <w:szCs w:val="24"/>
        </w:rPr>
        <w:drawing>
          <wp:inline distT="0" distB="0" distL="0" distR="0" wp14:anchorId="62DC2D07" wp14:editId="33B85D48">
            <wp:extent cx="182880" cy="182880"/>
            <wp:effectExtent l="0" t="0" r="7620" b="7620"/>
            <wp:docPr id="6" name="Picture 3" descr="Description: cid:image004.jpg@01CD9332.9CE4CA60">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id:image004.jpg@01CD9332.9CE4CA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7B40">
        <w:rPr>
          <w:rFonts w:ascii="Calibri" w:eastAsia="宋体" w:hAnsi="Calibri" w:cs="宋体"/>
          <w:color w:val="1F497D"/>
          <w:kern w:val="0"/>
          <w:sz w:val="24"/>
          <w:szCs w:val="24"/>
        </w:rPr>
        <w:t>.</w:t>
      </w:r>
      <w:bookmarkEnd w:id="15"/>
    </w:p>
    <w:sectPr w:rsidR="006A7B40" w:rsidRPr="006A7B40" w:rsidSect="00700579">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04DDD"/>
    <w:multiLevelType w:val="multilevel"/>
    <w:tmpl w:val="B77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3B6FB1"/>
    <w:multiLevelType w:val="multilevel"/>
    <w:tmpl w:val="465A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434724"/>
    <w:multiLevelType w:val="multilevel"/>
    <w:tmpl w:val="EA74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FB1670"/>
    <w:multiLevelType w:val="multilevel"/>
    <w:tmpl w:val="0F08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E128B2"/>
    <w:multiLevelType w:val="multilevel"/>
    <w:tmpl w:val="BFC8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40"/>
    <w:rsid w:val="00231945"/>
    <w:rsid w:val="004039D3"/>
    <w:rsid w:val="006A7B40"/>
    <w:rsid w:val="00700579"/>
    <w:rsid w:val="007F5328"/>
    <w:rsid w:val="00AD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7B40"/>
    <w:rPr>
      <w:sz w:val="18"/>
      <w:szCs w:val="18"/>
    </w:rPr>
  </w:style>
  <w:style w:type="character" w:customStyle="1" w:styleId="Char">
    <w:name w:val="批注框文本 Char"/>
    <w:basedOn w:val="a0"/>
    <w:link w:val="a3"/>
    <w:uiPriority w:val="99"/>
    <w:semiHidden/>
    <w:rsid w:val="006A7B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7B40"/>
    <w:rPr>
      <w:sz w:val="18"/>
      <w:szCs w:val="18"/>
    </w:rPr>
  </w:style>
  <w:style w:type="character" w:customStyle="1" w:styleId="Char">
    <w:name w:val="批注框文本 Char"/>
    <w:basedOn w:val="a0"/>
    <w:link w:val="a3"/>
    <w:uiPriority w:val="99"/>
    <w:semiHidden/>
    <w:rsid w:val="006A7B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6358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re-prp.kfupm.edu.sa/" TargetMode="External"/><Relationship Id="rId18" Type="http://schemas.openxmlformats.org/officeDocument/2006/relationships/hyperlink" Target="http://www.kfupm.edu.sa/ri/" TargetMode="External"/><Relationship Id="rId26" Type="http://schemas.openxmlformats.org/officeDocument/2006/relationships/hyperlink" Target="http://www.kfupm.edu.sa/ce" TargetMode="External"/><Relationship Id="rId39" Type="http://schemas.openxmlformats.org/officeDocument/2006/relationships/hyperlink" Target="http://www.kfupm.edu.sa/me" TargetMode="External"/><Relationship Id="rId3" Type="http://schemas.microsoft.com/office/2007/relationships/stylesWithEffects" Target="stylesWithEffects.xml"/><Relationship Id="rId21" Type="http://schemas.openxmlformats.org/officeDocument/2006/relationships/hyperlink" Target="http://www.kfupm.edu.sa/are" TargetMode="External"/><Relationship Id="rId34" Type="http://schemas.openxmlformats.org/officeDocument/2006/relationships/hyperlink" Target="http://www.kfupm.edu.sa/es" TargetMode="External"/><Relationship Id="rId42" Type="http://schemas.openxmlformats.org/officeDocument/2006/relationships/hyperlink" Target="http://www.kfupm.edu.sa/phys" TargetMode="External"/><Relationship Id="rId47" Type="http://schemas.openxmlformats.org/officeDocument/2006/relationships/hyperlink" Target="http://www.kfupm.edu.sa/gs" TargetMode="External"/><Relationship Id="rId7" Type="http://schemas.openxmlformats.org/officeDocument/2006/relationships/image" Target="media/image1.jpeg"/><Relationship Id="rId12" Type="http://schemas.openxmlformats.org/officeDocument/2006/relationships/hyperlink" Target="http://corere.kfupm.edu.sa/" TargetMode="External"/><Relationship Id="rId17" Type="http://schemas.openxmlformats.org/officeDocument/2006/relationships/hyperlink" Target="http://se.ikfupm.com/department/ce/cescm/" TargetMode="External"/><Relationship Id="rId25" Type="http://schemas.openxmlformats.org/officeDocument/2006/relationships/hyperlink" Target="http://www.kfupm.edu.sa/crp" TargetMode="External"/><Relationship Id="rId33" Type="http://schemas.openxmlformats.org/officeDocument/2006/relationships/hyperlink" Target="http://www.kfupm.edu.sa/es" TargetMode="External"/><Relationship Id="rId38" Type="http://schemas.openxmlformats.org/officeDocument/2006/relationships/hyperlink" Target="http://www.kfupm.edu.sa/math" TargetMode="External"/><Relationship Id="rId46" Type="http://schemas.openxmlformats.org/officeDocument/2006/relationships/hyperlink" Target="mailto:gs-admissions@kfupm.edu.sa" TargetMode="External"/><Relationship Id="rId2" Type="http://schemas.openxmlformats.org/officeDocument/2006/relationships/styles" Target="styles.xml"/><Relationship Id="rId16" Type="http://schemas.openxmlformats.org/officeDocument/2006/relationships/hyperlink" Target="http://se.ikfupm.com/department/ce/ceim/" TargetMode="External"/><Relationship Id="rId20" Type="http://schemas.openxmlformats.org/officeDocument/2006/relationships/hyperlink" Target="http://www.kfupm.edu.sa/ae" TargetMode="External"/><Relationship Id="rId29" Type="http://schemas.openxmlformats.org/officeDocument/2006/relationships/hyperlink" Target="http://www.ccse.kfupm.edu.sa/ics/" TargetMode="External"/><Relationship Id="rId41" Type="http://schemas.openxmlformats.org/officeDocument/2006/relationships/hyperlink" Target="http://www.kfupm.edu.sa/pet" TargetMode="External"/><Relationship Id="rId1" Type="http://schemas.openxmlformats.org/officeDocument/2006/relationships/numbering" Target="numbering.xml"/><Relationship Id="rId6" Type="http://schemas.openxmlformats.org/officeDocument/2006/relationships/hyperlink" Target="http://www.facebook.com/kfupm.dgs" TargetMode="External"/><Relationship Id="rId11" Type="http://schemas.openxmlformats.org/officeDocument/2006/relationships/hyperlink" Target="http://www2.kfupm.edu.sa/cent/" TargetMode="External"/><Relationship Id="rId24" Type="http://schemas.openxmlformats.org/officeDocument/2006/relationships/hyperlink" Target="http://www.kfupm.edu.sa/chem" TargetMode="External"/><Relationship Id="rId32" Type="http://schemas.openxmlformats.org/officeDocument/2006/relationships/hyperlink" Target="http://www.kfupm.edu.sa/ee" TargetMode="External"/><Relationship Id="rId37" Type="http://schemas.openxmlformats.org/officeDocument/2006/relationships/hyperlink" Target="http://www.kfupm.edu.sa/me" TargetMode="External"/><Relationship Id="rId40" Type="http://schemas.openxmlformats.org/officeDocument/2006/relationships/hyperlink" Target="http://www.kfupm.edu.sa/phys" TargetMode="External"/><Relationship Id="rId45" Type="http://schemas.openxmlformats.org/officeDocument/2006/relationships/hyperlink" Target="http://adgs.kfupm.edu.sa/" TargetMode="External"/><Relationship Id="rId5" Type="http://schemas.openxmlformats.org/officeDocument/2006/relationships/webSettings" Target="webSettings.xml"/><Relationship Id="rId15" Type="http://schemas.openxmlformats.org/officeDocument/2006/relationships/hyperlink" Target="http://cid-rpp.kfupm.edu.sa/" TargetMode="External"/><Relationship Id="rId23" Type="http://schemas.openxmlformats.org/officeDocument/2006/relationships/hyperlink" Target="http://www.kfupm.edu.sa/che" TargetMode="External"/><Relationship Id="rId28" Type="http://schemas.openxmlformats.org/officeDocument/2006/relationships/hyperlink" Target="http://www.ccse.kfupm.edu.sa/coe/" TargetMode="External"/><Relationship Id="rId36" Type="http://schemas.openxmlformats.org/officeDocument/2006/relationships/hyperlink" Target="http://www.ccse.kfupm.edu.sa/se/" TargetMode="External"/><Relationship Id="rId49" Type="http://schemas.openxmlformats.org/officeDocument/2006/relationships/theme" Target="theme/theme1.xml"/><Relationship Id="rId10" Type="http://schemas.openxmlformats.org/officeDocument/2006/relationships/hyperlink" Target="http://ccwce.mit.edu/" TargetMode="External"/><Relationship Id="rId19" Type="http://schemas.openxmlformats.org/officeDocument/2006/relationships/hyperlink" Target="http://www.kfupm.edu.sa/dsr/" TargetMode="External"/><Relationship Id="rId31" Type="http://schemas.openxmlformats.org/officeDocument/2006/relationships/hyperlink" Target="http://www.kfupm.edu.sa/cem" TargetMode="External"/><Relationship Id="rId44" Type="http://schemas.openxmlformats.org/officeDocument/2006/relationships/hyperlink" Target="http://www1.kfupm.edu.sa/gs/application/preonline.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2.kfupm.edu.sa/corec/" TargetMode="External"/><Relationship Id="rId22" Type="http://schemas.openxmlformats.org/officeDocument/2006/relationships/hyperlink" Target="http://www.kfupm.edu.sa/cim" TargetMode="External"/><Relationship Id="rId27" Type="http://schemas.openxmlformats.org/officeDocument/2006/relationships/hyperlink" Target="http://www.ccse.kfupm.edu.sa/coe/" TargetMode="External"/><Relationship Id="rId30" Type="http://schemas.openxmlformats.org/officeDocument/2006/relationships/hyperlink" Target="http://www.ccse.kfupm.edu.sa/coe/" TargetMode="External"/><Relationship Id="rId35" Type="http://schemas.openxmlformats.org/officeDocument/2006/relationships/hyperlink" Target="http://www.kfupm.edu.sa/es" TargetMode="External"/><Relationship Id="rId43" Type="http://schemas.openxmlformats.org/officeDocument/2006/relationships/hyperlink" Target="http://www.ccse.kfupm.edu.sa/se/" TargetMode="External"/><Relationship Id="rId48" Type="http://schemas.openxmlformats.org/officeDocument/2006/relationships/fontTable" Target="fontTable.xml"/><Relationship Id="rId8" Type="http://schemas.openxmlformats.org/officeDocument/2006/relationships/hyperlink" Target="https://twitter.com/kfupm_dg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2</cp:revision>
  <cp:lastPrinted>2013-02-22T07:20:00Z</cp:lastPrinted>
  <dcterms:created xsi:type="dcterms:W3CDTF">2013-02-22T07:16:00Z</dcterms:created>
  <dcterms:modified xsi:type="dcterms:W3CDTF">2013-02-22T07:48:00Z</dcterms:modified>
</cp:coreProperties>
</file>